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FD7ACC">
        <w:rPr>
          <w:rFonts w:ascii="Calibri" w:hAnsi="Calibri" w:cs="Arial"/>
          <w:b/>
          <w:sz w:val="22"/>
          <w:szCs w:val="22"/>
        </w:rPr>
        <w:t>t</w:t>
      </w:r>
      <w:r w:rsidR="00072102" w:rsidRPr="006D053D">
        <w:rPr>
          <w:rFonts w:ascii="Calibri" w:hAnsi="Calibri" w:cs="Arial"/>
          <w:b/>
          <w:sz w:val="22"/>
          <w:szCs w:val="22"/>
        </w:rPr>
        <w:t xml:space="preserve">ransitional </w:t>
      </w:r>
      <w:r w:rsidR="00FD7ACC">
        <w:rPr>
          <w:rFonts w:ascii="Calibri" w:hAnsi="Calibri" w:cs="Arial"/>
          <w:b/>
          <w:sz w:val="22"/>
          <w:szCs w:val="22"/>
        </w:rPr>
        <w:t>housing”</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transitional</w:t>
      </w:r>
      <w:r w:rsidR="00250477" w:rsidRPr="00E23E65">
        <w:rPr>
          <w:rFonts w:ascii="Calibri" w:hAnsi="Calibri"/>
          <w:sz w:val="22"/>
          <w:szCs w:val="22"/>
        </w:rPr>
        <w:t xml:space="preserve"> </w:t>
      </w:r>
      <w:r w:rsidRPr="00E23E65">
        <w:rPr>
          <w:rFonts w:ascii="Calibri" w:hAnsi="Calibri"/>
          <w:sz w:val="22"/>
          <w:szCs w:val="22"/>
        </w:rPr>
        <w:t>housing organization’s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984966">
        <w:rPr>
          <w:rFonts w:ascii="Calibri" w:hAnsi="Calibri"/>
          <w:sz w:val="22"/>
          <w:szCs w:val="22"/>
        </w:rPr>
        <w:t xml:space="preserve">transitional </w:t>
      </w:r>
      <w:r w:rsidRPr="006D053D">
        <w:rPr>
          <w:rFonts w:ascii="Calibri" w:hAnsi="Calibri"/>
          <w:sz w:val="22"/>
          <w:szCs w:val="22"/>
        </w:rPr>
        <w:t>housing  organization’s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622FF7" w:rsidRPr="00622FF7" w:rsidRDefault="00622FF7" w:rsidP="00622FF7">
      <w:pPr>
        <w:ind w:firstLine="720"/>
        <w:rPr>
          <w:rFonts w:asciiTheme="minorHAnsi" w:hAnsiTheme="minorHAnsi"/>
          <w:sz w:val="22"/>
          <w:szCs w:val="22"/>
        </w:rPr>
      </w:pPr>
      <w:r w:rsidRPr="00622FF7">
        <w:rPr>
          <w:rFonts w:asciiTheme="minorHAnsi" w:hAnsiTheme="minorHAnsi"/>
          <w:sz w:val="22"/>
          <w:szCs w:val="22"/>
        </w:rPr>
        <w:t>4.</w:t>
      </w:r>
      <w:r w:rsidRPr="00622FF7">
        <w:rPr>
          <w:rFonts w:asciiTheme="minorHAnsi" w:hAnsiTheme="minorHAnsi"/>
          <w:sz w:val="22"/>
          <w:szCs w:val="22"/>
        </w:rPr>
        <w:tab/>
      </w:r>
      <w:commentRangeStart w:id="0"/>
      <w:r w:rsidRPr="00622FF7">
        <w:rPr>
          <w:rFonts w:asciiTheme="minorHAnsi" w:hAnsiTheme="minorHAnsi"/>
          <w:sz w:val="22"/>
          <w:szCs w:val="22"/>
        </w:rPr>
        <w:t>Children</w:t>
      </w:r>
      <w:commentRangeEnd w:id="0"/>
      <w:r w:rsidR="008F4409">
        <w:rPr>
          <w:rStyle w:val="CommentReference"/>
        </w:rPr>
        <w:commentReference w:id="0"/>
      </w:r>
      <w:r w:rsidRPr="00622FF7">
        <w:rPr>
          <w:rFonts w:asciiTheme="minorHAnsi" w:hAnsiTheme="minorHAnsi"/>
          <w:sz w:val="22"/>
          <w:szCs w:val="22"/>
        </w:rPr>
        <w:t>:</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ensure that school-aged children in your physical custody are enrolled in school.</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 xml:space="preserve">You must ensure that children in your physical custody receive appropriate supervision while on the </w:t>
      </w:r>
      <w:r>
        <w:rPr>
          <w:rFonts w:asciiTheme="minorHAnsi" w:hAnsiTheme="minorHAnsi"/>
          <w:sz w:val="22"/>
          <w:szCs w:val="22"/>
        </w:rPr>
        <w:t>[Program Name]’s</w:t>
      </w:r>
      <w:r w:rsidRPr="00622FF7">
        <w:rPr>
          <w:rFonts w:asciiTheme="minorHAnsi" w:hAnsiTheme="minorHAnsi"/>
          <w:sz w:val="22"/>
          <w:szCs w:val="22"/>
        </w:rPr>
        <w:t xml:space="preserve"> property.</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use child care services when necessary to enable you to seek employment or housing or to attend school or training, when appropriate, unless you meet an exemption under the District’s laws and rules governing the Temporary Assistance to Needy Families (TANF) program. (</w:t>
      </w:r>
      <w:r w:rsidRPr="00622FF7">
        <w:rPr>
          <w:rFonts w:asciiTheme="minorHAnsi" w:hAnsiTheme="minorHAnsi"/>
          <w:i/>
          <w:sz w:val="22"/>
          <w:szCs w:val="22"/>
        </w:rPr>
        <w:t>See</w:t>
      </w:r>
      <w:r w:rsidRPr="00622FF7">
        <w:rPr>
          <w:rFonts w:asciiTheme="minorHAnsi" w:hAnsiTheme="minorHAnsi"/>
          <w:sz w:val="22"/>
          <w:szCs w:val="22"/>
        </w:rPr>
        <w:t xml:space="preserve"> D.C. Official Code § 4-205.19g or 29 DCMR § 5809.4 (b)-(e), or as revised).</w:t>
      </w:r>
    </w:p>
    <w:p w:rsidR="00622FF7" w:rsidRPr="00622FF7" w:rsidRDefault="00622FF7" w:rsidP="006D053D">
      <w:pPr>
        <w:ind w:left="720"/>
        <w:rPr>
          <w:rFonts w:ascii="Calibri" w:hAnsi="Calibri"/>
          <w:sz w:val="22"/>
          <w:szCs w:val="22"/>
        </w:rPr>
      </w:pPr>
    </w:p>
    <w:p w:rsidR="002550C8" w:rsidRPr="00622FF7" w:rsidRDefault="00622FF7" w:rsidP="006D053D">
      <w:pPr>
        <w:ind w:left="720"/>
        <w:rPr>
          <w:rFonts w:ascii="Calibri" w:hAnsi="Calibri"/>
          <w:sz w:val="22"/>
          <w:szCs w:val="22"/>
        </w:rPr>
      </w:pPr>
      <w:r>
        <w:rPr>
          <w:rFonts w:ascii="Calibri" w:hAnsi="Calibri"/>
          <w:sz w:val="22"/>
          <w:szCs w:val="22"/>
        </w:rPr>
        <w:t>5</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proofErr w:type="gramStart"/>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roofErr w:type="gramEnd"/>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proofErr w:type="gramStart"/>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roofErr w:type="gramEnd"/>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proofErr w:type="gramStart"/>
      <w:r w:rsidRPr="00DD5437">
        <w:rPr>
          <w:rFonts w:ascii="Calibri" w:hAnsi="Calibri"/>
          <w:sz w:val="22"/>
          <w:szCs w:val="22"/>
        </w:rPr>
        <w:t>being</w:t>
      </w:r>
      <w:proofErr w:type="gramEnd"/>
      <w:r w:rsidRPr="00DD5437">
        <w:rPr>
          <w:rFonts w:ascii="Calibri" w:hAnsi="Calibri"/>
          <w:sz w:val="22"/>
          <w:szCs w:val="22"/>
        </w:rPr>
        <w:t xml:space="preserve">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proofErr w:type="gramStart"/>
      <w:r>
        <w:rPr>
          <w:rFonts w:ascii="Calibri" w:hAnsi="Calibri"/>
          <w:sz w:val="22"/>
          <w:szCs w:val="22"/>
        </w:rPr>
        <w:t>w</w:t>
      </w:r>
      <w:r w:rsidR="002550C8" w:rsidRPr="006D053D">
        <w:rPr>
          <w:rFonts w:ascii="Calibri" w:hAnsi="Calibri"/>
          <w:sz w:val="22"/>
          <w:szCs w:val="22"/>
        </w:rPr>
        <w:t>hen</w:t>
      </w:r>
      <w:proofErr w:type="gramEnd"/>
      <w:r w:rsidR="002550C8" w:rsidRPr="006D053D">
        <w:rPr>
          <w:rFonts w:ascii="Calibri" w:hAnsi="Calibri"/>
          <w:sz w:val="22"/>
          <w:szCs w:val="22"/>
        </w:rPr>
        <w:t xml:space="preserve">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xml:space="preserve"> </w:t>
      </w:r>
      <w:r w:rsidR="00815C71" w:rsidRPr="00815C71">
        <w:rPr>
          <w:rFonts w:asciiTheme="minorHAnsi" w:hAnsiTheme="minorHAnsi"/>
          <w:sz w:val="22"/>
          <w:szCs w:val="22"/>
        </w:rPr>
        <w:t xml:space="preserve">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Basic information about you, including your receipt of services, is stored in the D.C. Homeless Management Information System (HMIS).  This city</w:t>
      </w:r>
      <w:r w:rsidR="00815C71">
        <w:rPr>
          <w:rFonts w:ascii="Calibri" w:hAnsi="Calibri"/>
          <w:sz w:val="22"/>
          <w:szCs w:val="22"/>
        </w:rPr>
        <w:t>-</w:t>
      </w:r>
      <w:r w:rsidR="00167258" w:rsidRPr="00815C71">
        <w:rPr>
          <w:rFonts w:ascii="Calibri" w:hAnsi="Calibri"/>
          <w:sz w:val="22"/>
          <w:szCs w:val="22"/>
        </w:rPr>
        <w:t xml:space="preserve">wide data collection system provides a record </w:t>
      </w:r>
      <w:r w:rsidR="00167258" w:rsidRPr="00815C71">
        <w:rPr>
          <w:rFonts w:ascii="Calibri" w:hAnsi="Calibri"/>
          <w:sz w:val="22"/>
          <w:szCs w:val="22"/>
        </w:rPr>
        <w:lastRenderedPageBreak/>
        <w:t>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xml:space="preserve"> </w:t>
      </w:r>
      <w:r w:rsidR="00167258">
        <w:rPr>
          <w:rFonts w:ascii="Calibri" w:hAnsi="Calibri"/>
          <w:sz w:val="22"/>
          <w:szCs w:val="22"/>
        </w:rPr>
        <w:t>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 xml:space="preserve">DHS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your </w:t>
      </w:r>
      <w:r w:rsidR="00167258">
        <w:rPr>
          <w:rFonts w:ascii="Calibri" w:hAnsi="Calibri"/>
          <w:sz w:val="22"/>
          <w:szCs w:val="22"/>
        </w:rPr>
        <w:t xml:space="preserve">transitional housing </w:t>
      </w:r>
      <w:r w:rsidRPr="006D053D">
        <w:rPr>
          <w:rFonts w:ascii="Calibri" w:hAnsi="Calibri"/>
          <w:sz w:val="22"/>
          <w:szCs w:val="22"/>
        </w:rPr>
        <w:t xml:space="preserve">unit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’s director,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a </w:t>
      </w:r>
      <w:r w:rsidR="00597804">
        <w:rPr>
          <w:rFonts w:ascii="Calibri" w:hAnsi="Calibri"/>
          <w:sz w:val="22"/>
          <w:szCs w:val="22"/>
        </w:rPr>
        <w:t xml:space="preserve">transitional housing </w:t>
      </w:r>
      <w:r w:rsidR="002550C8" w:rsidRPr="006D053D">
        <w:rPr>
          <w:rFonts w:ascii="Calibri" w:hAnsi="Calibri"/>
          <w:sz w:val="22"/>
          <w:szCs w:val="22"/>
        </w:rPr>
        <w:t>unit.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52465A">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lastRenderedPageBreak/>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C50EEF">
        <w:rPr>
          <w:rFonts w:ascii="Calibri" w:hAnsi="Calibri"/>
          <w:sz w:val="22"/>
          <w:szCs w:val="22"/>
        </w:rPr>
        <w:t>through</w:t>
      </w:r>
      <w:r w:rsidR="00D42F84" w:rsidRPr="00B13FD5">
        <w:rPr>
          <w:rFonts w:ascii="Calibri" w:hAnsi="Calibri"/>
          <w:sz w:val="22"/>
          <w:szCs w:val="22"/>
        </w:rPr>
        <w:t xml:space="preserve"> § 4-754.2</w:t>
      </w:r>
      <w:r w:rsidR="00C50EEF">
        <w:rPr>
          <w:rFonts w:ascii="Calibri" w:hAnsi="Calibri"/>
          <w:sz w:val="22"/>
          <w:szCs w:val="22"/>
        </w:rPr>
        <w:t>5</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3B503E">
        <w:rPr>
          <w:rFonts w:ascii="Calibri" w:hAnsi="Calibri"/>
          <w:sz w:val="22"/>
          <w:szCs w:val="22"/>
        </w:rPr>
        <w:t xml:space="preserve"> </w:t>
      </w:r>
      <w:r w:rsidRPr="00DD5437">
        <w:rPr>
          <w:rFonts w:ascii="Calibri" w:hAnsi="Calibri"/>
          <w:sz w:val="22"/>
          <w:szCs w:val="22"/>
        </w:rPr>
        <w:t>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DC5661" w:rsidRDefault="002550C8" w:rsidP="006D053D">
      <w:pPr>
        <w:ind w:left="547"/>
        <w:rPr>
          <w:rFonts w:ascii="Calibri" w:hAnsi="Calibri"/>
          <w:sz w:val="22"/>
          <w:szCs w:val="22"/>
        </w:rPr>
      </w:pPr>
    </w:p>
    <w:p w:rsidR="002550C8" w:rsidRPr="006E66C4" w:rsidRDefault="002550C8" w:rsidP="00DC566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DC5661">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1"/>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1" w:name="_GoBack"/>
      <w:bookmarkEnd w:id="1"/>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2"/>
      <w:r w:rsidRPr="006D053D">
        <w:rPr>
          <w:rFonts w:ascii="Calibri" w:hAnsi="Calibri"/>
          <w:b/>
          <w:bCs/>
          <w:sz w:val="22"/>
          <w:szCs w:val="22"/>
          <w:u w:val="single"/>
        </w:rPr>
        <w:t>Special Eligibility Criteria</w:t>
      </w:r>
      <w:commentRangeEnd w:id="2"/>
      <w:r w:rsidR="00D26E77">
        <w:rPr>
          <w:rStyle w:val="CommentReference"/>
        </w:rPr>
        <w:commentReference w:id="2"/>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you 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homeless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3B503E">
        <w:rPr>
          <w:rFonts w:asciiTheme="minorHAnsi" w:hAnsiTheme="minorHAnsi"/>
          <w:sz w:val="22"/>
          <w:szCs w:val="22"/>
        </w:rPr>
        <w:t>, such as age requirement</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3B503E">
        <w:rPr>
          <w:rFonts w:asciiTheme="minorHAnsi" w:hAnsiTheme="minorHAnsi"/>
          <w:sz w:val="22"/>
          <w:szCs w:val="22"/>
        </w:rPr>
        <w:t>, such as LGBTQ</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3"/>
      <w:r w:rsidRPr="006D053D">
        <w:rPr>
          <w:rFonts w:ascii="Calibri" w:hAnsi="Calibri"/>
          <w:b/>
          <w:bCs/>
          <w:sz w:val="22"/>
          <w:szCs w:val="22"/>
          <w:u w:val="single"/>
        </w:rPr>
        <w:t>Curfew</w:t>
      </w:r>
      <w:commentRangeEnd w:id="3"/>
      <w:r w:rsidR="00D26E77">
        <w:rPr>
          <w:rStyle w:val="CommentReference"/>
        </w:rPr>
        <w:commentReference w:id="3"/>
      </w:r>
    </w:p>
    <w:p w:rsidR="00E86363" w:rsidRPr="00E86363" w:rsidRDefault="00E86363" w:rsidP="00A93C07">
      <w:pPr>
        <w:pStyle w:val="ListParagraph"/>
        <w:numPr>
          <w:ilvl w:val="0"/>
          <w:numId w:val="19"/>
        </w:numPr>
        <w:ind w:left="1440"/>
        <w:rPr>
          <w:rFonts w:ascii="Calibri" w:hAnsi="Calibri"/>
          <w:sz w:val="22"/>
          <w:szCs w:val="22"/>
        </w:rPr>
      </w:pPr>
      <w:r w:rsidRPr="00E86363">
        <w:rPr>
          <w:rFonts w:ascii="Calibri" w:hAnsi="Calibri"/>
          <w:sz w:val="22"/>
          <w:szCs w:val="22"/>
        </w:rPr>
        <w:t>You must comply with curfew</w:t>
      </w:r>
      <w:r>
        <w:rPr>
          <w:rFonts w:ascii="Calibri" w:hAnsi="Calibri"/>
          <w:sz w:val="22"/>
          <w:szCs w:val="22"/>
        </w:rPr>
        <w:t xml:space="preserve"> while residing at </w:t>
      </w:r>
      <w:r w:rsidR="00622FF7">
        <w:rPr>
          <w:rFonts w:ascii="Calibri" w:hAnsi="Calibri"/>
          <w:sz w:val="22"/>
          <w:szCs w:val="22"/>
        </w:rPr>
        <w:t>[Program Name]</w:t>
      </w:r>
      <w:r>
        <w:rPr>
          <w:rFonts w:ascii="Calibri" w:hAnsi="Calibri"/>
          <w:sz w:val="22"/>
          <w:szCs w:val="22"/>
        </w:rPr>
        <w:t xml:space="preserve">.  </w:t>
      </w:r>
    </w:p>
    <w:p w:rsidR="003D1F96" w:rsidRPr="006D053D" w:rsidRDefault="00F55734" w:rsidP="00A93C07">
      <w:pPr>
        <w:pStyle w:val="ListParagraph"/>
        <w:numPr>
          <w:ilvl w:val="0"/>
          <w:numId w:val="19"/>
        </w:numPr>
        <w:ind w:left="1440"/>
        <w:rPr>
          <w:rFonts w:ascii="Calibri" w:hAnsi="Calibri"/>
          <w:b/>
          <w:sz w:val="22"/>
          <w:szCs w:val="22"/>
        </w:rPr>
      </w:pPr>
      <w:r>
        <w:rPr>
          <w:rFonts w:ascii="Calibri" w:hAnsi="Calibri"/>
          <w:sz w:val="22"/>
          <w:szCs w:val="22"/>
        </w:rPr>
        <w:t>C</w:t>
      </w:r>
      <w:r w:rsidR="003D1F96" w:rsidRPr="006D053D">
        <w:rPr>
          <w:rFonts w:ascii="Calibri" w:hAnsi="Calibri"/>
          <w:sz w:val="22"/>
          <w:szCs w:val="22"/>
        </w:rPr>
        <w:t xml:space="preserve">urfew </w:t>
      </w:r>
      <w:r w:rsidR="00A93C07">
        <w:rPr>
          <w:rFonts w:ascii="Calibri" w:hAnsi="Calibri"/>
          <w:sz w:val="22"/>
          <w:szCs w:val="22"/>
        </w:rPr>
        <w:t>is</w:t>
      </w:r>
      <w:r w:rsidR="003D1F96" w:rsidRPr="006D053D">
        <w:rPr>
          <w:rFonts w:ascii="Calibri" w:hAnsi="Calibri"/>
          <w:sz w:val="22"/>
          <w:szCs w:val="22"/>
        </w:rPr>
        <w:t>.</w:t>
      </w:r>
      <w:r w:rsidR="003D1F96" w:rsidRPr="006D053D">
        <w:rPr>
          <w:rFonts w:ascii="Calibri" w:hAnsi="Calibri"/>
          <w:b/>
          <w:sz w:val="22"/>
          <w:szCs w:val="22"/>
        </w:rPr>
        <w:t xml:space="preserve">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lastRenderedPageBreak/>
        <w:t>All visitors must follow the Program Rules.</w:t>
      </w:r>
    </w:p>
    <w:p w:rsidR="001D05F1" w:rsidRP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F55734" w:rsidRPr="00F55734" w:rsidRDefault="00F55734" w:rsidP="006D053D">
      <w:pPr>
        <w:numPr>
          <w:ilvl w:val="0"/>
          <w:numId w:val="12"/>
        </w:numPr>
        <w:tabs>
          <w:tab w:val="clear" w:pos="1440"/>
        </w:tabs>
        <w:rPr>
          <w:rFonts w:ascii="Calibri" w:hAnsi="Calibri"/>
          <w:b/>
          <w:sz w:val="22"/>
          <w:szCs w:val="22"/>
        </w:rPr>
      </w:pPr>
      <w:r>
        <w:rPr>
          <w:rFonts w:ascii="Calibri" w:hAnsi="Calibri"/>
          <w:sz w:val="22"/>
          <w:szCs w:val="22"/>
        </w:rPr>
        <w:t>[How frequently does client need to meet with case manager?]</w:t>
      </w:r>
    </w:p>
    <w:p w:rsidR="002550C8" w:rsidRPr="00A14F3F" w:rsidRDefault="00F55734" w:rsidP="006D053D">
      <w:pPr>
        <w:numPr>
          <w:ilvl w:val="0"/>
          <w:numId w:val="12"/>
        </w:numPr>
        <w:tabs>
          <w:tab w:val="clear" w:pos="1440"/>
        </w:tabs>
        <w:rPr>
          <w:rFonts w:ascii="Calibri" w:hAnsi="Calibri"/>
          <w:b/>
          <w:sz w:val="22"/>
          <w:szCs w:val="22"/>
        </w:rPr>
      </w:pPr>
      <w:r>
        <w:rPr>
          <w:rFonts w:ascii="Calibri" w:hAnsi="Calibri"/>
          <w:sz w:val="22"/>
          <w:szCs w:val="22"/>
        </w:rPr>
        <w:t xml:space="preserve">[Explain how case management plan is developed.  Note that has </w:t>
      </w:r>
      <w:r w:rsidR="002550C8" w:rsidRPr="006D053D">
        <w:rPr>
          <w:rFonts w:ascii="Calibri" w:hAnsi="Calibri"/>
          <w:sz w:val="22"/>
          <w:szCs w:val="22"/>
        </w:rPr>
        <w:t xml:space="preserve">the right to and are encouraged to participate </w:t>
      </w:r>
      <w:r w:rsidR="00A14F3F">
        <w:rPr>
          <w:rFonts w:ascii="Calibri" w:hAnsi="Calibri"/>
          <w:sz w:val="22"/>
          <w:szCs w:val="22"/>
        </w:rPr>
        <w:t xml:space="preserve">and provide input </w:t>
      </w:r>
      <w:r w:rsidR="002550C8" w:rsidRPr="006D053D">
        <w:rPr>
          <w:rFonts w:ascii="Calibri" w:hAnsi="Calibri"/>
          <w:sz w:val="22"/>
          <w:szCs w:val="22"/>
        </w:rPr>
        <w:t>in</w:t>
      </w:r>
      <w:r>
        <w:rPr>
          <w:rFonts w:ascii="Calibri" w:hAnsi="Calibri"/>
          <w:sz w:val="22"/>
          <w:szCs w:val="22"/>
        </w:rPr>
        <w:t>to</w:t>
      </w:r>
      <w:r w:rsidR="002550C8" w:rsidRPr="006D053D">
        <w:rPr>
          <w:rFonts w:ascii="Calibri" w:hAnsi="Calibri"/>
          <w:sz w:val="22"/>
          <w:szCs w:val="22"/>
        </w:rPr>
        <w:t xml:space="preserve"> the </w:t>
      </w:r>
      <w:r>
        <w:rPr>
          <w:rFonts w:ascii="Calibri" w:hAnsi="Calibri"/>
          <w:sz w:val="22"/>
          <w:szCs w:val="22"/>
        </w:rPr>
        <w:t>case management plan]</w:t>
      </w:r>
      <w:r w:rsidR="002550C8" w:rsidRPr="006D053D">
        <w:rPr>
          <w:rFonts w:ascii="Calibri" w:hAnsi="Calibri"/>
          <w:sz w:val="22"/>
          <w:szCs w:val="22"/>
        </w:rPr>
        <w:t>.</w:t>
      </w:r>
      <w:r w:rsidR="005B532A" w:rsidRPr="006D053D">
        <w:rPr>
          <w:rFonts w:ascii="Calibri" w:hAnsi="Calibri"/>
          <w:sz w:val="22"/>
          <w:szCs w:val="22"/>
        </w:rPr>
        <w:t xml:space="preserve"> </w:t>
      </w:r>
    </w:p>
    <w:p w:rsidR="00A14F3F" w:rsidRPr="006D053D" w:rsidRDefault="00A14F3F" w:rsidP="006D053D">
      <w:pPr>
        <w:numPr>
          <w:ilvl w:val="0"/>
          <w:numId w:val="12"/>
        </w:numPr>
        <w:tabs>
          <w:tab w:val="clear" w:pos="1440"/>
        </w:tabs>
        <w:rPr>
          <w:rFonts w:ascii="Calibri" w:hAnsi="Calibri"/>
          <w:b/>
          <w:sz w:val="22"/>
          <w:szCs w:val="22"/>
        </w:rPr>
      </w:pPr>
    </w:p>
    <w:p w:rsidR="00A14F3F" w:rsidRDefault="002550C8" w:rsidP="00A14F3F">
      <w:pPr>
        <w:numPr>
          <w:ilvl w:val="0"/>
          <w:numId w:val="12"/>
        </w:numPr>
        <w:tabs>
          <w:tab w:val="clear" w:pos="1440"/>
        </w:tabs>
        <w:rPr>
          <w:rFonts w:ascii="Calibri" w:hAnsi="Calibri"/>
          <w:sz w:val="22"/>
          <w:szCs w:val="22"/>
        </w:rPr>
      </w:pPr>
      <w:commentRangeStart w:id="4"/>
      <w:r w:rsidRPr="006D053D">
        <w:rPr>
          <w:rFonts w:ascii="Calibri" w:hAnsi="Calibri"/>
          <w:sz w:val="22"/>
          <w:szCs w:val="22"/>
        </w:rPr>
        <w:t xml:space="preserve">If your service plan requires you to meet with the </w:t>
      </w:r>
      <w:r w:rsidR="00A14F3F">
        <w:rPr>
          <w:rFonts w:ascii="Calibri" w:hAnsi="Calibri"/>
          <w:sz w:val="22"/>
          <w:szCs w:val="22"/>
        </w:rPr>
        <w:t>s</w:t>
      </w:r>
      <w:r w:rsidRPr="006D053D">
        <w:rPr>
          <w:rFonts w:ascii="Calibri" w:hAnsi="Calibri"/>
          <w:sz w:val="22"/>
          <w:szCs w:val="22"/>
        </w:rPr>
        <w:t xml:space="preserve">ubstance </w:t>
      </w:r>
      <w:r w:rsidR="00A14F3F">
        <w:rPr>
          <w:rFonts w:ascii="Calibri" w:hAnsi="Calibri"/>
          <w:sz w:val="22"/>
          <w:szCs w:val="22"/>
        </w:rPr>
        <w:t>a</w:t>
      </w:r>
      <w:r w:rsidRPr="006D053D">
        <w:rPr>
          <w:rFonts w:ascii="Calibri" w:hAnsi="Calibri"/>
          <w:sz w:val="22"/>
          <w:szCs w:val="22"/>
        </w:rPr>
        <w:t xml:space="preserve">buse </w:t>
      </w:r>
      <w:r w:rsidR="00A14F3F">
        <w:rPr>
          <w:rFonts w:ascii="Calibri" w:hAnsi="Calibri"/>
          <w:sz w:val="22"/>
          <w:szCs w:val="22"/>
        </w:rPr>
        <w:t>c</w:t>
      </w:r>
      <w:r w:rsidRPr="006D053D">
        <w:rPr>
          <w:rFonts w:ascii="Calibri" w:hAnsi="Calibri"/>
          <w:sz w:val="22"/>
          <w:szCs w:val="22"/>
        </w:rPr>
        <w:t>ounselor</w:t>
      </w:r>
      <w:r w:rsidR="00A14F3F">
        <w:rPr>
          <w:rFonts w:ascii="Calibri" w:hAnsi="Calibri"/>
          <w:sz w:val="22"/>
          <w:szCs w:val="22"/>
        </w:rPr>
        <w:t xml:space="preserve"> or a</w:t>
      </w:r>
      <w:r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2550C8" w:rsidP="00A14F3F">
      <w:pPr>
        <w:numPr>
          <w:ilvl w:val="0"/>
          <w:numId w:val="12"/>
        </w:numPr>
        <w:tabs>
          <w:tab w:val="clear" w:pos="1440"/>
        </w:tabs>
        <w:rPr>
          <w:rFonts w:ascii="Calibri" w:hAnsi="Calibri"/>
          <w:sz w:val="22"/>
          <w:szCs w:val="22"/>
        </w:rPr>
      </w:pPr>
      <w:r w:rsidRPr="006D053D">
        <w:rPr>
          <w:rFonts w:ascii="Calibri" w:hAnsi="Calibri"/>
          <w:sz w:val="22"/>
          <w:szCs w:val="22"/>
        </w:rPr>
        <w:t xml:space="preserve">If </w:t>
      </w:r>
      <w:r w:rsidR="00A9328E">
        <w:rPr>
          <w:rFonts w:ascii="Calibri" w:hAnsi="Calibri"/>
          <w:sz w:val="22"/>
          <w:szCs w:val="22"/>
        </w:rPr>
        <w:t xml:space="preserve">your service plan includes </w:t>
      </w:r>
      <w:r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Pr="006D053D">
        <w:rPr>
          <w:rFonts w:ascii="Calibri" w:hAnsi="Calibri"/>
          <w:sz w:val="22"/>
          <w:szCs w:val="22"/>
        </w:rPr>
        <w:t xml:space="preserve">sessions, and </w:t>
      </w:r>
      <w:r w:rsidR="00A9328E">
        <w:rPr>
          <w:rFonts w:ascii="Calibri" w:hAnsi="Calibri"/>
          <w:sz w:val="22"/>
          <w:szCs w:val="22"/>
        </w:rPr>
        <w:t>Narcotics Anonymous (</w:t>
      </w:r>
      <w:r w:rsidRPr="006D053D">
        <w:rPr>
          <w:rFonts w:ascii="Calibri" w:hAnsi="Calibri"/>
          <w:sz w:val="22"/>
          <w:szCs w:val="22"/>
        </w:rPr>
        <w:t>NA</w:t>
      </w:r>
      <w:r w:rsidR="00A9328E">
        <w:rPr>
          <w:rFonts w:ascii="Calibri" w:hAnsi="Calibri"/>
          <w:sz w:val="22"/>
          <w:szCs w:val="22"/>
        </w:rPr>
        <w:t>) or Alcoholics Anonymous (</w:t>
      </w:r>
      <w:r w:rsidRPr="006D053D">
        <w:rPr>
          <w:rFonts w:ascii="Calibri" w:hAnsi="Calibri"/>
          <w:sz w:val="22"/>
          <w:szCs w:val="22"/>
        </w:rPr>
        <w:t>AA</w:t>
      </w:r>
      <w:r w:rsidR="00A9328E">
        <w:rPr>
          <w:rFonts w:ascii="Calibri" w:hAnsi="Calibri"/>
          <w:sz w:val="22"/>
          <w:szCs w:val="22"/>
        </w:rPr>
        <w:t>)</w:t>
      </w:r>
      <w:r w:rsidRPr="006D053D">
        <w:rPr>
          <w:rFonts w:ascii="Calibri" w:hAnsi="Calibri"/>
          <w:sz w:val="22"/>
          <w:szCs w:val="22"/>
        </w:rPr>
        <w:t xml:space="preserve"> meetings, such attendance is mandatory.</w:t>
      </w:r>
      <w:commentRangeEnd w:id="4"/>
      <w:r w:rsidR="00F55734">
        <w:rPr>
          <w:rStyle w:val="CommentReference"/>
        </w:rPr>
        <w:commentReference w:id="4"/>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5"/>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5"/>
      <w:r w:rsidR="009C59EF">
        <w:rPr>
          <w:rStyle w:val="CommentReference"/>
        </w:rPr>
        <w:commentReference w:id="5"/>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6"/>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6"/>
      <w:r w:rsidR="00B75473">
        <w:rPr>
          <w:rStyle w:val="CommentReference"/>
        </w:rPr>
        <w:commentReference w:id="6"/>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lastRenderedPageBreak/>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Health and Safety Clearances</w:t>
      </w:r>
    </w:p>
    <w:p w:rsidR="004C34D6" w:rsidRPr="003D4563"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r w:rsidR="004C34D6" w:rsidRPr="003D4563">
        <w:rPr>
          <w:rFonts w:ascii="Calibri" w:hAnsi="Calibri"/>
          <w:sz w:val="22"/>
          <w:szCs w:val="22"/>
        </w:rPr>
        <w:t xml:space="preserve"> </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7"/>
      <w:r w:rsidRPr="00E97843">
        <w:rPr>
          <w:rFonts w:ascii="Calibri" w:hAnsi="Calibri"/>
          <w:sz w:val="22"/>
          <w:szCs w:val="22"/>
        </w:rPr>
        <w:t>Substance Abuse Policy and Drug Testing</w:t>
      </w:r>
      <w:commentRangeEnd w:id="7"/>
      <w:r w:rsidR="003D4563">
        <w:rPr>
          <w:rStyle w:val="CommentReference"/>
        </w:rPr>
        <w:commentReference w:id="7"/>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912F94" w:rsidP="006D053D">
      <w:pPr>
        <w:numPr>
          <w:ilvl w:val="0"/>
          <w:numId w:val="24"/>
        </w:numPr>
        <w:rPr>
          <w:rFonts w:ascii="Calibri" w:hAnsi="Calibri"/>
          <w:sz w:val="22"/>
          <w:szCs w:val="22"/>
        </w:rPr>
      </w:pPr>
      <w:r>
        <w:rPr>
          <w:rFonts w:ascii="Calibri" w:hAnsi="Calibri"/>
          <w:sz w:val="22"/>
          <w:szCs w:val="22"/>
        </w:rPr>
        <w:t xml:space="preserve">If you have </w:t>
      </w:r>
      <w:r w:rsidR="004C34D6" w:rsidRPr="006D053D">
        <w:rPr>
          <w:rFonts w:ascii="Calibri" w:hAnsi="Calibri"/>
          <w:sz w:val="22"/>
          <w:szCs w:val="22"/>
        </w:rPr>
        <w:t>a current addiction or an addiction history</w:t>
      </w:r>
      <w:r>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service plan.</w:t>
      </w:r>
      <w:r>
        <w:rPr>
          <w:rFonts w:ascii="Calibri" w:hAnsi="Calibri"/>
          <w:sz w:val="22"/>
          <w:szCs w:val="22"/>
        </w:rPr>
        <w:t xml:space="preserve"> </w:t>
      </w:r>
      <w:r w:rsidR="004C34D6" w:rsidRPr="006D053D">
        <w:rPr>
          <w:rFonts w:ascii="Calibri" w:hAnsi="Calibri"/>
          <w:sz w:val="22"/>
          <w:szCs w:val="22"/>
        </w:rPr>
        <w:t xml:space="preserve"> </w:t>
      </w:r>
      <w:r>
        <w:rPr>
          <w:rFonts w:ascii="Calibri" w:hAnsi="Calibri"/>
          <w:sz w:val="22"/>
          <w:szCs w:val="22"/>
        </w:rPr>
        <w:t xml:space="preserve">Your </w:t>
      </w:r>
      <w:r w:rsidR="004C34D6" w:rsidRPr="006D053D">
        <w:rPr>
          <w:rFonts w:ascii="Calibri" w:hAnsi="Calibri"/>
          <w:sz w:val="22"/>
          <w:szCs w:val="22"/>
        </w:rPr>
        <w:t xml:space="preserve">service plan may require </w:t>
      </w:r>
      <w:r>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912F94" w:rsidP="006D053D">
      <w:pPr>
        <w:numPr>
          <w:ilvl w:val="0"/>
          <w:numId w:val="24"/>
        </w:numPr>
        <w:rPr>
          <w:rFonts w:ascii="Calibri" w:hAnsi="Calibri"/>
          <w:sz w:val="22"/>
          <w:szCs w:val="22"/>
        </w:rPr>
      </w:pPr>
      <w:r>
        <w:rPr>
          <w:rFonts w:ascii="Calibri" w:hAnsi="Calibri"/>
          <w:sz w:val="22"/>
          <w:szCs w:val="22"/>
        </w:rPr>
        <w:t>If you</w:t>
      </w:r>
      <w:r w:rsidR="004C34D6" w:rsidRPr="006D053D">
        <w:rPr>
          <w:rFonts w:ascii="Calibri" w:hAnsi="Calibri"/>
          <w:sz w:val="22"/>
          <w:szCs w:val="22"/>
        </w:rPr>
        <w:t xml:space="preserve"> test positive for drugs or alcohol</w:t>
      </w:r>
      <w:r>
        <w:rPr>
          <w:rFonts w:ascii="Calibri" w:hAnsi="Calibri"/>
          <w:sz w:val="22"/>
          <w:szCs w:val="22"/>
        </w:rPr>
        <w:t>, you</w:t>
      </w:r>
      <w:r w:rsidR="004C34D6" w:rsidRPr="006D053D">
        <w:rPr>
          <w:rFonts w:ascii="Calibri" w:hAnsi="Calibri"/>
          <w:sz w:val="22"/>
          <w:szCs w:val="22"/>
        </w:rPr>
        <w:t xml:space="preserve"> will need to meet </w:t>
      </w:r>
      <w:r>
        <w:rPr>
          <w:rFonts w:ascii="Calibri" w:hAnsi="Calibri"/>
          <w:sz w:val="22"/>
          <w:szCs w:val="22"/>
        </w:rPr>
        <w:t xml:space="preserve">immediately </w:t>
      </w:r>
      <w:r w:rsidR="004C34D6" w:rsidRPr="006D053D">
        <w:rPr>
          <w:rFonts w:ascii="Calibri" w:hAnsi="Calibri"/>
          <w:sz w:val="22"/>
          <w:szCs w:val="22"/>
        </w:rPr>
        <w:t xml:space="preserve">with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 xml:space="preserve">social worker </w:t>
      </w:r>
      <w:r>
        <w:rPr>
          <w:rFonts w:ascii="Calibri" w:hAnsi="Calibri"/>
          <w:sz w:val="22"/>
          <w:szCs w:val="22"/>
        </w:rPr>
        <w:t xml:space="preserve">or case manager </w:t>
      </w:r>
      <w:r w:rsidR="004C34D6" w:rsidRPr="006D053D">
        <w:rPr>
          <w:rFonts w:ascii="Calibri" w:hAnsi="Calibri"/>
          <w:sz w:val="22"/>
          <w:szCs w:val="22"/>
        </w:rPr>
        <w:t xml:space="preserve">and </w:t>
      </w:r>
      <w:r>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9E5106" w:rsidP="006D053D">
      <w:pPr>
        <w:numPr>
          <w:ilvl w:val="0"/>
          <w:numId w:val="24"/>
        </w:numPr>
        <w:rPr>
          <w:rFonts w:ascii="Calibri" w:hAnsi="Calibri"/>
          <w:sz w:val="22"/>
          <w:szCs w:val="22"/>
        </w:rPr>
      </w:pPr>
      <w:r>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Pr>
          <w:rFonts w:ascii="Calibri" w:hAnsi="Calibri"/>
          <w:sz w:val="22"/>
          <w:szCs w:val="22"/>
        </w:rPr>
        <w:t>,</w:t>
      </w:r>
      <w:r w:rsidR="004C34D6" w:rsidRPr="006D053D">
        <w:rPr>
          <w:rFonts w:ascii="Calibri" w:hAnsi="Calibri"/>
          <w:sz w:val="22"/>
          <w:szCs w:val="22"/>
        </w:rPr>
        <w:t xml:space="preserve"> and </w:t>
      </w:r>
      <w:r>
        <w:rPr>
          <w:rFonts w:ascii="Calibri" w:hAnsi="Calibri"/>
          <w:sz w:val="22"/>
          <w:szCs w:val="22"/>
        </w:rPr>
        <w:t>Narcotics Anonymous (</w:t>
      </w:r>
      <w:r w:rsidR="004C34D6" w:rsidRPr="006D053D">
        <w:rPr>
          <w:rFonts w:ascii="Calibri" w:hAnsi="Calibri"/>
          <w:sz w:val="22"/>
          <w:szCs w:val="22"/>
        </w:rPr>
        <w:t>NA</w:t>
      </w:r>
      <w:r>
        <w:rPr>
          <w:rFonts w:ascii="Calibri" w:hAnsi="Calibri"/>
          <w:sz w:val="22"/>
          <w:szCs w:val="22"/>
        </w:rPr>
        <w:t>) or Alcoholics Anonymous (</w:t>
      </w:r>
      <w:r w:rsidR="004C34D6" w:rsidRPr="006D053D">
        <w:rPr>
          <w:rFonts w:ascii="Calibri" w:hAnsi="Calibri"/>
          <w:sz w:val="22"/>
          <w:szCs w:val="22"/>
        </w:rPr>
        <w:t>AA</w:t>
      </w:r>
      <w:r>
        <w:rPr>
          <w:rFonts w:ascii="Calibri" w:hAnsi="Calibri"/>
          <w:sz w:val="22"/>
          <w:szCs w:val="22"/>
        </w:rPr>
        <w:t>)</w:t>
      </w:r>
      <w:r w:rsidR="004C34D6" w:rsidRPr="006D053D">
        <w:rPr>
          <w:rFonts w:ascii="Calibri" w:hAnsi="Calibri"/>
          <w:sz w:val="22"/>
          <w:szCs w:val="22"/>
        </w:rPr>
        <w:t xml:space="preserve"> meetings</w:t>
      </w:r>
      <w:r>
        <w:rPr>
          <w:rFonts w:ascii="Calibri" w:hAnsi="Calibri"/>
          <w:sz w:val="22"/>
          <w:szCs w:val="22"/>
        </w:rPr>
        <w:t>,</w:t>
      </w:r>
      <w:r w:rsidR="004C34D6" w:rsidRPr="006D053D">
        <w:rPr>
          <w:rFonts w:ascii="Calibri" w:hAnsi="Calibri"/>
          <w:sz w:val="22"/>
          <w:szCs w:val="22"/>
        </w:rPr>
        <w:t xml:space="preserve"> </w:t>
      </w:r>
      <w:r>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Illegal drugs</w:t>
      </w:r>
      <w:r w:rsidR="009E5106">
        <w:rPr>
          <w:rFonts w:ascii="Calibri" w:hAnsi="Calibri"/>
          <w:sz w:val="22"/>
          <w:szCs w:val="22"/>
        </w:rPr>
        <w:t>, marijuana</w:t>
      </w:r>
      <w:r w:rsidR="005E559B">
        <w:rPr>
          <w:rFonts w:ascii="Calibri" w:hAnsi="Calibri"/>
          <w:sz w:val="22"/>
          <w:szCs w:val="22"/>
        </w:rPr>
        <w:t>,</w:t>
      </w:r>
      <w:r w:rsidRPr="006D053D">
        <w:rPr>
          <w:rFonts w:ascii="Calibri" w:hAnsi="Calibri"/>
          <w:sz w:val="22"/>
          <w:szCs w:val="22"/>
        </w:rPr>
        <w:t xml:space="preserve"> and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Alcohol is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8"/>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lastRenderedPageBreak/>
        <w:t xml:space="preserve">You </w:t>
      </w:r>
      <w:r w:rsidR="004C34D6" w:rsidRPr="006D053D">
        <w:rPr>
          <w:rFonts w:ascii="Calibri" w:hAnsi="Calibri"/>
          <w:sz w:val="22"/>
          <w:szCs w:val="22"/>
        </w:rPr>
        <w:t>are not allowed to hang out of the windows or climb in or out of the windows</w:t>
      </w:r>
      <w:commentRangeEnd w:id="8"/>
      <w:r w:rsidR="003D4563">
        <w:rPr>
          <w:rStyle w:val="CommentReference"/>
        </w:rPr>
        <w:commentReference w:id="8"/>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9"/>
      <w:r w:rsidRPr="00AE70E1">
        <w:rPr>
          <w:rFonts w:asciiTheme="minorHAnsi" w:hAnsiTheme="minorHAnsi"/>
          <w:sz w:val="22"/>
          <w:szCs w:val="22"/>
        </w:rPr>
        <w:t>Bullying</w:t>
      </w:r>
      <w:commentRangeEnd w:id="9"/>
      <w:r w:rsidR="003D4563">
        <w:rPr>
          <w:rStyle w:val="CommentReference"/>
        </w:rPr>
        <w:commentReference w:id="9"/>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p>
    <w:p w:rsidR="008F4409" w:rsidRPr="006D053D" w:rsidRDefault="008F4409" w:rsidP="006D053D">
      <w:pPr>
        <w:numPr>
          <w:ilvl w:val="0"/>
          <w:numId w:val="30"/>
        </w:numPr>
        <w:rPr>
          <w:rFonts w:ascii="Calibri" w:hAnsi="Calibri"/>
          <w:sz w:val="22"/>
          <w:szCs w:val="22"/>
        </w:rPr>
      </w:pPr>
    </w:p>
    <w:p w:rsidR="00026F70" w:rsidRDefault="00026F70" w:rsidP="006D053D">
      <w:pPr>
        <w:ind w:left="72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10"/>
      <w:r w:rsidRPr="006D053D">
        <w:rPr>
          <w:rFonts w:ascii="Calibri" w:hAnsi="Calibri"/>
          <w:b/>
          <w:bCs/>
          <w:sz w:val="22"/>
          <w:szCs w:val="22"/>
          <w:u w:val="single"/>
        </w:rPr>
        <w:t>Pets</w:t>
      </w:r>
      <w:commentRangeEnd w:id="10"/>
      <w:r w:rsidR="003D4563">
        <w:rPr>
          <w:rStyle w:val="CommentReference"/>
        </w:rPr>
        <w:commentReference w:id="10"/>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026F70" w:rsidRDefault="00026F70" w:rsidP="00D93E2F">
      <w:pPr>
        <w:ind w:left="1440" w:firstLine="360"/>
        <w:rPr>
          <w:rFonts w:ascii="Calibri" w:hAnsi="Calibri"/>
          <w:sz w:val="22"/>
          <w:szCs w:val="22"/>
        </w:rPr>
        <w:sectPr w:rsidR="00026F70"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1"/>
      <w:r w:rsidRPr="006D053D">
        <w:rPr>
          <w:rFonts w:ascii="Calibri" w:hAnsi="Calibri"/>
          <w:sz w:val="22"/>
          <w:szCs w:val="22"/>
        </w:rPr>
        <w:t>Reduced visitation hours</w:t>
      </w:r>
      <w:commentRangeEnd w:id="11"/>
      <w:r w:rsidR="00BF14EA">
        <w:rPr>
          <w:rStyle w:val="CommentReference"/>
        </w:rPr>
        <w:commentReference w:id="11"/>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w:t>
      </w:r>
      <w:r w:rsidRPr="006D053D">
        <w:rPr>
          <w:rFonts w:ascii="Calibri" w:hAnsi="Calibri"/>
          <w:sz w:val="22"/>
          <w:szCs w:val="22"/>
        </w:rPr>
        <w:lastRenderedPageBreak/>
        <w:t>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proofErr w:type="gramEnd"/>
      <w:r>
        <w:rPr>
          <w:rFonts w:ascii="Calibri" w:hAnsi="Calibri"/>
          <w:sz w:val="22"/>
          <w:szCs w:val="22"/>
        </w:rPr>
        <w:t>]</w:t>
      </w:r>
    </w:p>
    <w:p w:rsidR="00072102" w:rsidRPr="006D053D"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Pr="006D053D">
        <w:rPr>
          <w:rFonts w:ascii="Calibri" w:hAnsi="Calibri"/>
          <w:sz w:val="22"/>
          <w:szCs w:val="22"/>
        </w:rPr>
        <w:t>.</w:t>
      </w: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 </w:t>
      </w:r>
      <w:r w:rsidR="00B22B0F" w:rsidRPr="004A639F">
        <w:rPr>
          <w:rFonts w:asciiTheme="minorHAnsi" w:hAnsiTheme="minorHAnsi"/>
          <w:sz w:val="22"/>
          <w:szCs w:val="22"/>
        </w:rPr>
        <w:t xml:space="preserve">Tamara Mooney, Program Analyst, </w:t>
      </w:r>
      <w:proofErr w:type="gramStart"/>
      <w:r w:rsidR="00B22B0F" w:rsidRPr="004A639F">
        <w:rPr>
          <w:rFonts w:asciiTheme="minorHAnsi" w:hAnsiTheme="minorHAnsi"/>
          <w:sz w:val="22"/>
          <w:szCs w:val="22"/>
        </w:rPr>
        <w:t>Family</w:t>
      </w:r>
      <w:proofErr w:type="gramEnd"/>
      <w:r w:rsidR="00B22B0F" w:rsidRPr="004A639F">
        <w:rPr>
          <w:rFonts w:asciiTheme="minorHAnsi" w:hAnsiTheme="minorHAnsi"/>
          <w:sz w:val="22"/>
          <w:szCs w:val="22"/>
        </w:rPr>
        <w:t xml:space="preserve"> Services Administration-Youth Division of DC Department of Human Services at </w:t>
      </w:r>
      <w:r w:rsidR="00B22B0F" w:rsidRPr="00B22B0F">
        <w:rPr>
          <w:rFonts w:asciiTheme="minorHAnsi" w:hAnsiTheme="minorHAnsi"/>
          <w:sz w:val="22"/>
          <w:szCs w:val="22"/>
        </w:rPr>
        <w:t>202.299.2158</w:t>
      </w:r>
      <w:r w:rsidR="00B22B0F" w:rsidRPr="004A639F">
        <w:rPr>
          <w:rFonts w:asciiTheme="minorHAnsi" w:hAnsiTheme="minorHAnsi"/>
          <w:sz w:val="22"/>
          <w:szCs w:val="22"/>
        </w:rPr>
        <w:t xml:space="preserve"> or tamara.mooney@dc.gov</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DC5661" w:rsidRDefault="00DC5661" w:rsidP="0045688C">
      <w:pPr>
        <w:ind w:left="1080"/>
        <w:rPr>
          <w:rFonts w:ascii="Calibri" w:hAnsi="Calibri"/>
          <w:sz w:val="22"/>
          <w:szCs w:val="22"/>
        </w:rPr>
        <w:sectPr w:rsidR="00DC5661" w:rsidSect="002A6EDF">
          <w:type w:val="continuous"/>
          <w:pgSz w:w="12240" w:h="15840"/>
          <w:pgMar w:top="1440" w:right="1440" w:bottom="1440" w:left="1440" w:header="720" w:footer="720" w:gutter="0"/>
          <w:cols w:space="720"/>
          <w:formProt w:val="0"/>
          <w:docGrid w:linePitch="360"/>
        </w:sectPr>
      </w:pP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w:t>
      </w:r>
      <w:commentRangeStart w:id="12"/>
      <w:r w:rsidR="00AE6EF7" w:rsidRPr="004A639F">
        <w:rPr>
          <w:rFonts w:asciiTheme="minorHAnsi" w:hAnsiTheme="minorHAnsi"/>
          <w:sz w:val="22"/>
          <w:szCs w:val="22"/>
        </w:rPr>
        <w:t>I further understand that I must enforce these rules with my entire family</w:t>
      </w:r>
      <w:commentRangeEnd w:id="12"/>
      <w:r w:rsidR="001D5829">
        <w:rPr>
          <w:rStyle w:val="CommentReference"/>
        </w:rPr>
        <w:commentReference w:id="12"/>
      </w:r>
      <w:r w:rsidR="00AE6EF7">
        <w:rPr>
          <w:rFonts w:asciiTheme="minorHAnsi" w:hAnsiTheme="minorHAnsi"/>
          <w:sz w:val="22"/>
          <w:szCs w:val="22"/>
        </w:rPr>
        <w:t>.</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US" w:date="2017-12-01T11:54:00Z" w:initials="S">
    <w:p w:rsidR="008F4409" w:rsidRPr="008F4409" w:rsidRDefault="008F4409">
      <w:pPr>
        <w:pStyle w:val="CommentText"/>
        <w:rPr>
          <w:rFonts w:asciiTheme="minorHAnsi" w:hAnsiTheme="minorHAnsi"/>
          <w:sz w:val="22"/>
          <w:szCs w:val="22"/>
        </w:rPr>
      </w:pPr>
      <w:r w:rsidRPr="008F4409">
        <w:rPr>
          <w:rStyle w:val="CommentReference"/>
          <w:rFonts w:asciiTheme="minorHAnsi" w:hAnsiTheme="minorHAnsi"/>
          <w:sz w:val="22"/>
          <w:szCs w:val="22"/>
        </w:rPr>
        <w:annotationRef/>
      </w:r>
      <w:r w:rsidRPr="008F4409">
        <w:rPr>
          <w:rFonts w:asciiTheme="minorHAnsi" w:hAnsiTheme="minorHAnsi"/>
          <w:sz w:val="22"/>
          <w:szCs w:val="22"/>
        </w:rPr>
        <w:t>If the Program does not allow children, this section will be removed.</w:t>
      </w:r>
    </w:p>
  </w:comment>
  <w:comment w:id="2"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3"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4"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5"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6"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7"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9"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10"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1"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2" w:author="ServUS" w:date="2017-11-30T15:59:00Z" w:initials="S">
    <w:p w:rsidR="001D5829" w:rsidRPr="001D5829" w:rsidRDefault="001D5829">
      <w:pPr>
        <w:pStyle w:val="CommentText"/>
        <w:rPr>
          <w:rFonts w:asciiTheme="minorHAnsi" w:hAnsiTheme="minorHAnsi"/>
        </w:rPr>
      </w:pPr>
      <w:r w:rsidRPr="001D5829">
        <w:rPr>
          <w:rStyle w:val="CommentReference"/>
          <w:rFonts w:asciiTheme="minorHAnsi" w:hAnsiTheme="minorHAnsi"/>
          <w:sz w:val="20"/>
          <w:szCs w:val="20"/>
        </w:rPr>
        <w:annotationRef/>
      </w:r>
      <w:r w:rsidRPr="001D5829">
        <w:rPr>
          <w:rFonts w:asciiTheme="minorHAnsi" w:hAnsiTheme="minorHAnsi"/>
        </w:rPr>
        <w:t xml:space="preserve">Use only if </w:t>
      </w:r>
      <w:r>
        <w:rPr>
          <w:rFonts w:asciiTheme="minorHAnsi" w:hAnsiTheme="minorHAnsi"/>
        </w:rPr>
        <w:t>children</w:t>
      </w:r>
      <w:r w:rsidRPr="001D5829">
        <w:rPr>
          <w:rFonts w:asciiTheme="minorHAnsi" w:hAnsiTheme="minorHAnsi"/>
        </w:rPr>
        <w:t xml:space="preserve"> allowed in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1F" w:rsidRDefault="0048021F" w:rsidP="002550C8">
      <w:r>
        <w:separator/>
      </w:r>
    </w:p>
  </w:endnote>
  <w:endnote w:type="continuationSeparator" w:id="0">
    <w:p w:rsidR="0048021F" w:rsidRDefault="0048021F"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DC5661">
          <w:rPr>
            <w:rFonts w:asciiTheme="minorHAnsi" w:hAnsiTheme="minorHAnsi"/>
            <w:noProof/>
            <w:sz w:val="22"/>
            <w:szCs w:val="22"/>
          </w:rPr>
          <w:t>12</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1F" w:rsidRDefault="0048021F" w:rsidP="002550C8">
      <w:r>
        <w:separator/>
      </w:r>
    </w:p>
  </w:footnote>
  <w:footnote w:type="continuationSeparator" w:id="0">
    <w:p w:rsidR="0048021F" w:rsidRDefault="0048021F"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R9EgnR19H2k2FqbDGPLrXVkvAM=" w:salt="OynKE4f2io7lx38buk9d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26F70"/>
    <w:rsid w:val="000344E0"/>
    <w:rsid w:val="0004086C"/>
    <w:rsid w:val="0004621A"/>
    <w:rsid w:val="0006786F"/>
    <w:rsid w:val="00070219"/>
    <w:rsid w:val="00072102"/>
    <w:rsid w:val="000864E3"/>
    <w:rsid w:val="0009256B"/>
    <w:rsid w:val="000F3375"/>
    <w:rsid w:val="0011211F"/>
    <w:rsid w:val="00143055"/>
    <w:rsid w:val="001533FF"/>
    <w:rsid w:val="001665C2"/>
    <w:rsid w:val="00167258"/>
    <w:rsid w:val="00170F1F"/>
    <w:rsid w:val="00172E07"/>
    <w:rsid w:val="001745C9"/>
    <w:rsid w:val="001914A9"/>
    <w:rsid w:val="001933A7"/>
    <w:rsid w:val="001B4FC3"/>
    <w:rsid w:val="001D05F1"/>
    <w:rsid w:val="001D5829"/>
    <w:rsid w:val="001E32AD"/>
    <w:rsid w:val="001F108E"/>
    <w:rsid w:val="001F5D25"/>
    <w:rsid w:val="002220DC"/>
    <w:rsid w:val="00235394"/>
    <w:rsid w:val="002418A3"/>
    <w:rsid w:val="00250477"/>
    <w:rsid w:val="002550C8"/>
    <w:rsid w:val="00275615"/>
    <w:rsid w:val="00275F76"/>
    <w:rsid w:val="00293CFD"/>
    <w:rsid w:val="002A6EDF"/>
    <w:rsid w:val="002C3E2D"/>
    <w:rsid w:val="002D697A"/>
    <w:rsid w:val="00304764"/>
    <w:rsid w:val="00311513"/>
    <w:rsid w:val="003169FF"/>
    <w:rsid w:val="00350565"/>
    <w:rsid w:val="003563EA"/>
    <w:rsid w:val="0038100E"/>
    <w:rsid w:val="00390296"/>
    <w:rsid w:val="00392B63"/>
    <w:rsid w:val="00396CB6"/>
    <w:rsid w:val="003A0737"/>
    <w:rsid w:val="003A6993"/>
    <w:rsid w:val="003B503E"/>
    <w:rsid w:val="003B5E83"/>
    <w:rsid w:val="003D082A"/>
    <w:rsid w:val="003D1F96"/>
    <w:rsid w:val="003D4335"/>
    <w:rsid w:val="003D4563"/>
    <w:rsid w:val="003E3BB9"/>
    <w:rsid w:val="003E64C8"/>
    <w:rsid w:val="003E797A"/>
    <w:rsid w:val="00400EBE"/>
    <w:rsid w:val="00411C40"/>
    <w:rsid w:val="0045490E"/>
    <w:rsid w:val="0045688C"/>
    <w:rsid w:val="004753B4"/>
    <w:rsid w:val="0048021F"/>
    <w:rsid w:val="00492263"/>
    <w:rsid w:val="004C1931"/>
    <w:rsid w:val="004C34D6"/>
    <w:rsid w:val="004E0EB9"/>
    <w:rsid w:val="004F7CB6"/>
    <w:rsid w:val="00507333"/>
    <w:rsid w:val="005135A1"/>
    <w:rsid w:val="005206FC"/>
    <w:rsid w:val="005230F8"/>
    <w:rsid w:val="0052465A"/>
    <w:rsid w:val="00526406"/>
    <w:rsid w:val="00526C7B"/>
    <w:rsid w:val="00556909"/>
    <w:rsid w:val="00565E59"/>
    <w:rsid w:val="0057234D"/>
    <w:rsid w:val="00593DAD"/>
    <w:rsid w:val="00597804"/>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C575C"/>
    <w:rsid w:val="006D053D"/>
    <w:rsid w:val="006D1DCB"/>
    <w:rsid w:val="006E66C4"/>
    <w:rsid w:val="006F0FCF"/>
    <w:rsid w:val="006F3E1B"/>
    <w:rsid w:val="007048FA"/>
    <w:rsid w:val="00711CA1"/>
    <w:rsid w:val="007158C2"/>
    <w:rsid w:val="007373CC"/>
    <w:rsid w:val="0075743D"/>
    <w:rsid w:val="007873E0"/>
    <w:rsid w:val="007B3C86"/>
    <w:rsid w:val="007C0A8A"/>
    <w:rsid w:val="007C0D58"/>
    <w:rsid w:val="007D504F"/>
    <w:rsid w:val="007E2866"/>
    <w:rsid w:val="00812F75"/>
    <w:rsid w:val="00813FA5"/>
    <w:rsid w:val="00815C71"/>
    <w:rsid w:val="008422D2"/>
    <w:rsid w:val="008906D9"/>
    <w:rsid w:val="0089525E"/>
    <w:rsid w:val="008B4680"/>
    <w:rsid w:val="008B6442"/>
    <w:rsid w:val="008C3E3D"/>
    <w:rsid w:val="008E16C7"/>
    <w:rsid w:val="008E2E95"/>
    <w:rsid w:val="008E3901"/>
    <w:rsid w:val="008E5D20"/>
    <w:rsid w:val="008E7841"/>
    <w:rsid w:val="008F4409"/>
    <w:rsid w:val="008F45F2"/>
    <w:rsid w:val="00912F94"/>
    <w:rsid w:val="0092676C"/>
    <w:rsid w:val="009440A4"/>
    <w:rsid w:val="00952783"/>
    <w:rsid w:val="0095645E"/>
    <w:rsid w:val="00975835"/>
    <w:rsid w:val="00984966"/>
    <w:rsid w:val="009C09B8"/>
    <w:rsid w:val="009C59EF"/>
    <w:rsid w:val="009D758E"/>
    <w:rsid w:val="009E0FDC"/>
    <w:rsid w:val="009E5106"/>
    <w:rsid w:val="00A005D2"/>
    <w:rsid w:val="00A103F2"/>
    <w:rsid w:val="00A14F3F"/>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5CAD"/>
    <w:rsid w:val="00B45102"/>
    <w:rsid w:val="00B568E3"/>
    <w:rsid w:val="00B6258A"/>
    <w:rsid w:val="00B63CA7"/>
    <w:rsid w:val="00B75473"/>
    <w:rsid w:val="00B816BE"/>
    <w:rsid w:val="00B86A2E"/>
    <w:rsid w:val="00BA0561"/>
    <w:rsid w:val="00BA6C22"/>
    <w:rsid w:val="00BC2AA4"/>
    <w:rsid w:val="00BE5A24"/>
    <w:rsid w:val="00BF14EA"/>
    <w:rsid w:val="00BF4C20"/>
    <w:rsid w:val="00C006DC"/>
    <w:rsid w:val="00C1023B"/>
    <w:rsid w:val="00C21F8B"/>
    <w:rsid w:val="00C50EEF"/>
    <w:rsid w:val="00C76AA4"/>
    <w:rsid w:val="00C76FA4"/>
    <w:rsid w:val="00CB49D0"/>
    <w:rsid w:val="00CF1287"/>
    <w:rsid w:val="00D256E7"/>
    <w:rsid w:val="00D26E77"/>
    <w:rsid w:val="00D3720B"/>
    <w:rsid w:val="00D42F84"/>
    <w:rsid w:val="00D837F4"/>
    <w:rsid w:val="00D92C77"/>
    <w:rsid w:val="00D93E2F"/>
    <w:rsid w:val="00DC196B"/>
    <w:rsid w:val="00DC5661"/>
    <w:rsid w:val="00DE1A19"/>
    <w:rsid w:val="00DE47C8"/>
    <w:rsid w:val="00DE788E"/>
    <w:rsid w:val="00E103D6"/>
    <w:rsid w:val="00E10E0E"/>
    <w:rsid w:val="00E23E65"/>
    <w:rsid w:val="00E25D9B"/>
    <w:rsid w:val="00E3521A"/>
    <w:rsid w:val="00E45B38"/>
    <w:rsid w:val="00E66178"/>
    <w:rsid w:val="00E66211"/>
    <w:rsid w:val="00E736DF"/>
    <w:rsid w:val="00E86363"/>
    <w:rsid w:val="00E97843"/>
    <w:rsid w:val="00EA2EBF"/>
    <w:rsid w:val="00EB408A"/>
    <w:rsid w:val="00EB6BF2"/>
    <w:rsid w:val="00EC0F9C"/>
    <w:rsid w:val="00EC2D58"/>
    <w:rsid w:val="00ED7CB7"/>
    <w:rsid w:val="00EE4598"/>
    <w:rsid w:val="00EF6195"/>
    <w:rsid w:val="00F11589"/>
    <w:rsid w:val="00F13848"/>
    <w:rsid w:val="00F40B2A"/>
    <w:rsid w:val="00F55734"/>
    <w:rsid w:val="00F64321"/>
    <w:rsid w:val="00F661B7"/>
    <w:rsid w:val="00F661D7"/>
    <w:rsid w:val="00F7590E"/>
    <w:rsid w:val="00FD231E"/>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66BD-E11D-4105-8139-13FA7048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4</cp:revision>
  <cp:lastPrinted>2017-10-05T20:56:00Z</cp:lastPrinted>
  <dcterms:created xsi:type="dcterms:W3CDTF">2017-12-06T22:10:00Z</dcterms:created>
  <dcterms:modified xsi:type="dcterms:W3CDTF">2017-12-11T22:03:00Z</dcterms:modified>
</cp:coreProperties>
</file>