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99"/>
      </w:tblGrid>
      <w:tr w:rsidR="007F166F" w:rsidRPr="008313B0" w:rsidTr="007F166F">
        <w:trPr>
          <w:trHeight w:val="585"/>
        </w:trPr>
        <w:tc>
          <w:tcPr>
            <w:tcW w:w="4761" w:type="dxa"/>
            <w:vAlign w:val="bottom"/>
          </w:tcPr>
          <w:p w:rsidR="007F166F" w:rsidRPr="008313B0" w:rsidRDefault="007F166F" w:rsidP="00E37F25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4212E06" wp14:editId="77EF7D49">
                  <wp:extent cx="1581150" cy="151471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39" cy="155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</w:tcPr>
          <w:p w:rsidR="007F166F" w:rsidRPr="000E2313" w:rsidRDefault="007F166F" w:rsidP="00E37F25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Bilingual Staff Log </w:t>
            </w:r>
          </w:p>
          <w:p w:rsidR="007F166F" w:rsidRPr="000E2313" w:rsidRDefault="007F166F" w:rsidP="00E37F25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F166F" w:rsidRPr="008313B0" w:rsidRDefault="007F166F" w:rsidP="00E37F25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:rsidR="007F166F" w:rsidRPr="007F166F" w:rsidRDefault="007F166F" w:rsidP="007F166F">
      <w:p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7F166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The Language Access Act of 2004 requires District agencies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to</w:t>
      </w:r>
      <w:r w:rsidRPr="007F166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make interpretation services available to all 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Limited English Proficient (LEP) and Non-English Proficient (NEP)</w:t>
      </w:r>
      <w:r w:rsidRPr="007F166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customers seeking services and the collection of data relative to the services provided. To ensure compliance with the </w:t>
      </w:r>
      <w:r w:rsidR="00E251BC" w:rsidRPr="007F166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Act,</w:t>
      </w:r>
      <w:r w:rsidR="00E251BC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The Community Partnership for the Prevention of Homelessness (TCP) requires its</w:t>
      </w:r>
      <w:r w:rsidRPr="007F166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subcontractors to complete </w:t>
      </w:r>
      <w:r w:rsidR="00E251BC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a</w:t>
      </w:r>
      <w:r w:rsidRPr="007F166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Bilingual Staff Log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.</w:t>
      </w:r>
      <w:r w:rsidRPr="007F166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This report must be completed annually and submitted along with your agency’s Master Deliverables Package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for each contract. </w:t>
      </w:r>
    </w:p>
    <w:p w:rsidR="007F166F" w:rsidRPr="007F166F" w:rsidRDefault="007F166F" w:rsidP="007F166F">
      <w:p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7F166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 </w:t>
      </w:r>
    </w:p>
    <w:p w:rsidR="007F166F" w:rsidRDefault="007F166F" w:rsidP="007F166F">
      <w:p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7F166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For question</w:t>
      </w:r>
      <w:r w:rsidR="00E251BC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s</w:t>
      </w: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regarding the completion of this form, please contact Ashley Burrell, </w:t>
      </w:r>
      <w:hyperlink r:id="rId6" w:history="1">
        <w:r w:rsidRPr="007076D5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aburrell@community-partnership.org</w:t>
        </w:r>
      </w:hyperlink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7F166F" w:rsidRDefault="007F166F" w:rsidP="007F166F">
      <w:p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</w:p>
    <w:p w:rsidR="007F166F" w:rsidRPr="007F166F" w:rsidRDefault="007F166F" w:rsidP="00F05043">
      <w:pPr>
        <w:pStyle w:val="Heading3"/>
        <w:shd w:val="clear" w:color="auto" w:fill="0D0D0D" w:themeFill="text1" w:themeFillTint="F2"/>
        <w:jc w:val="center"/>
        <w:rPr>
          <w:rFonts w:cstheme="majorHAnsi"/>
          <w:color w:val="FFFFFF" w:themeColor="background1"/>
        </w:rPr>
      </w:pPr>
      <w:r w:rsidRPr="007F166F">
        <w:rPr>
          <w:rFonts w:cstheme="majorHAnsi"/>
          <w:color w:val="FFFFFF" w:themeColor="background1"/>
        </w:rPr>
        <w:t>Contract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279"/>
        <w:gridCol w:w="2407"/>
        <w:gridCol w:w="2280"/>
      </w:tblGrid>
      <w:tr w:rsidR="007F166F" w:rsidTr="00E37F25">
        <w:tc>
          <w:tcPr>
            <w:tcW w:w="2697" w:type="dxa"/>
            <w:tcBorders>
              <w:bottom w:val="single" w:sz="8" w:space="0" w:color="auto"/>
            </w:tcBorders>
          </w:tcPr>
          <w:p w:rsidR="00F05043" w:rsidRDefault="00F05043" w:rsidP="00E37F25">
            <w:pPr>
              <w:rPr>
                <w:sz w:val="22"/>
                <w:szCs w:val="22"/>
              </w:rPr>
            </w:pPr>
          </w:p>
          <w:p w:rsidR="007F166F" w:rsidRPr="0098735B" w:rsidRDefault="00111D04" w:rsidP="00E37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</w:t>
            </w:r>
            <w:r w:rsidR="007F166F" w:rsidRPr="0098735B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2697" w:type="dxa"/>
            <w:tcBorders>
              <w:bottom w:val="single" w:sz="8" w:space="0" w:color="auto"/>
            </w:tcBorders>
          </w:tcPr>
          <w:p w:rsidR="007F166F" w:rsidRPr="0098735B" w:rsidRDefault="007F166F" w:rsidP="00E37F25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bottom w:val="single" w:sz="8" w:space="0" w:color="auto"/>
            </w:tcBorders>
          </w:tcPr>
          <w:p w:rsidR="00F05043" w:rsidRDefault="00F05043" w:rsidP="00E37F25">
            <w:pPr>
              <w:rPr>
                <w:sz w:val="22"/>
                <w:szCs w:val="22"/>
              </w:rPr>
            </w:pPr>
          </w:p>
          <w:p w:rsidR="007F166F" w:rsidRPr="0098735B" w:rsidRDefault="007F166F" w:rsidP="00E37F25">
            <w:pPr>
              <w:rPr>
                <w:sz w:val="22"/>
                <w:szCs w:val="22"/>
              </w:rPr>
            </w:pPr>
            <w:r w:rsidRPr="0098735B">
              <w:rPr>
                <w:sz w:val="22"/>
                <w:szCs w:val="22"/>
              </w:rPr>
              <w:t>Pr</w:t>
            </w:r>
            <w:r w:rsidR="00A10412">
              <w:rPr>
                <w:sz w:val="22"/>
                <w:szCs w:val="22"/>
              </w:rPr>
              <w:t>eparer Name and Title</w:t>
            </w:r>
            <w:r w:rsidRPr="0098735B">
              <w:rPr>
                <w:sz w:val="22"/>
                <w:szCs w:val="22"/>
              </w:rPr>
              <w:t>:</w:t>
            </w:r>
          </w:p>
        </w:tc>
        <w:tc>
          <w:tcPr>
            <w:tcW w:w="2698" w:type="dxa"/>
            <w:tcBorders>
              <w:bottom w:val="single" w:sz="8" w:space="0" w:color="auto"/>
            </w:tcBorders>
          </w:tcPr>
          <w:p w:rsidR="007F166F" w:rsidRDefault="007F166F" w:rsidP="00E37F25"/>
        </w:tc>
      </w:tr>
      <w:tr w:rsidR="007F166F" w:rsidTr="00E37F25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:rsidR="007F166F" w:rsidRPr="0098735B" w:rsidRDefault="00111D04" w:rsidP="00E37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Year End Date</w:t>
            </w:r>
            <w:r w:rsidR="007F166F" w:rsidRPr="0098735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:rsidR="007F166F" w:rsidRPr="0098735B" w:rsidRDefault="007F166F" w:rsidP="00E37F25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:rsidR="007F166F" w:rsidRPr="0098735B" w:rsidRDefault="007F166F" w:rsidP="00E37F25">
            <w:pPr>
              <w:rPr>
                <w:sz w:val="22"/>
                <w:szCs w:val="22"/>
              </w:rPr>
            </w:pPr>
            <w:r w:rsidRPr="0098735B">
              <w:rPr>
                <w:sz w:val="22"/>
                <w:szCs w:val="22"/>
              </w:rPr>
              <w:t xml:space="preserve">Contract Period: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:rsidR="007F166F" w:rsidRDefault="007F166F" w:rsidP="00E37F25"/>
        </w:tc>
      </w:tr>
    </w:tbl>
    <w:p w:rsidR="005A4443" w:rsidRDefault="00601082">
      <w:pPr>
        <w:rPr>
          <w:rFonts w:asciiTheme="majorHAnsi" w:hAnsiTheme="majorHAnsi" w:cstheme="majorHAnsi"/>
        </w:rPr>
      </w:pPr>
    </w:p>
    <w:p w:rsidR="007F166F" w:rsidRDefault="007F166F">
      <w:pPr>
        <w:rPr>
          <w:rFonts w:asciiTheme="majorHAnsi" w:hAnsiTheme="majorHAnsi" w:cstheme="majorHAnsi"/>
        </w:rPr>
      </w:pPr>
    </w:p>
    <w:p w:rsidR="007F166F" w:rsidRDefault="007F166F">
      <w:pPr>
        <w:rPr>
          <w:rFonts w:asciiTheme="majorHAnsi" w:hAnsiTheme="majorHAnsi" w:cstheme="majorHAnsi"/>
        </w:rPr>
      </w:pPr>
    </w:p>
    <w:p w:rsidR="00E251BC" w:rsidRDefault="00F05043" w:rsidP="00E251BC">
      <w:pPr>
        <w:rPr>
          <w:rFonts w:asciiTheme="majorHAnsi" w:hAnsiTheme="majorHAnsi" w:cstheme="majorHAnsi"/>
          <w:sz w:val="22"/>
          <w:szCs w:val="22"/>
        </w:rPr>
      </w:pPr>
      <w:r w:rsidRPr="00E251BC">
        <w:rPr>
          <w:rFonts w:asciiTheme="majorHAnsi" w:hAnsiTheme="majorHAnsi" w:cstheme="majorHAnsi"/>
          <w:sz w:val="22"/>
          <w:szCs w:val="22"/>
        </w:rPr>
        <w:t>Does your Agency have bilingual staff members?</w:t>
      </w:r>
    </w:p>
    <w:p w:rsidR="00F05043" w:rsidRDefault="00F05043" w:rsidP="00E251B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</w:t>
      </w:r>
      <w:sdt>
        <w:sdtPr>
          <w:rPr>
            <w:rFonts w:asciiTheme="majorHAnsi" w:hAnsiTheme="majorHAnsi" w:cstheme="majorHAnsi"/>
            <w:sz w:val="22"/>
            <w:szCs w:val="22"/>
          </w:rPr>
          <w:id w:val="-21034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Yes    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113406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No </w:t>
      </w:r>
    </w:p>
    <w:p w:rsidR="00E251BC" w:rsidRDefault="00E251BC" w:rsidP="00E251BC">
      <w:pPr>
        <w:rPr>
          <w:rFonts w:asciiTheme="majorHAnsi" w:hAnsiTheme="majorHAnsi" w:cstheme="majorHAnsi"/>
          <w:sz w:val="22"/>
          <w:szCs w:val="22"/>
        </w:rPr>
      </w:pPr>
    </w:p>
    <w:p w:rsidR="00E251BC" w:rsidRDefault="00E251BC" w:rsidP="00E251BC">
      <w:pPr>
        <w:rPr>
          <w:rFonts w:asciiTheme="majorHAnsi" w:hAnsiTheme="majorHAnsi" w:cstheme="majorHAnsi"/>
          <w:sz w:val="22"/>
          <w:szCs w:val="22"/>
        </w:rPr>
      </w:pPr>
    </w:p>
    <w:p w:rsidR="00F05043" w:rsidRPr="00E251BC" w:rsidRDefault="00F05043" w:rsidP="00E251BC">
      <w:pPr>
        <w:rPr>
          <w:rFonts w:asciiTheme="majorHAnsi" w:hAnsiTheme="majorHAnsi" w:cstheme="majorHAnsi"/>
          <w:sz w:val="22"/>
          <w:szCs w:val="22"/>
        </w:rPr>
      </w:pPr>
      <w:r w:rsidRPr="00E251BC">
        <w:rPr>
          <w:rFonts w:asciiTheme="majorHAnsi" w:hAnsiTheme="majorHAnsi" w:cstheme="majorHAnsi"/>
          <w:sz w:val="22"/>
          <w:szCs w:val="22"/>
        </w:rPr>
        <w:t>Please include the name(s) of each bilingual staff member, their position title</w:t>
      </w:r>
      <w:r w:rsidR="00E251BC">
        <w:rPr>
          <w:rFonts w:asciiTheme="majorHAnsi" w:hAnsiTheme="majorHAnsi" w:cstheme="majorHAnsi"/>
          <w:sz w:val="22"/>
          <w:szCs w:val="22"/>
        </w:rPr>
        <w:t xml:space="preserve">, the program/department in which the </w:t>
      </w:r>
      <w:r w:rsidR="00C76055">
        <w:rPr>
          <w:rFonts w:asciiTheme="majorHAnsi" w:hAnsiTheme="majorHAnsi" w:cstheme="majorHAnsi"/>
          <w:sz w:val="22"/>
          <w:szCs w:val="22"/>
        </w:rPr>
        <w:t>staff member</w:t>
      </w:r>
      <w:r w:rsidR="00E251BC">
        <w:rPr>
          <w:rFonts w:asciiTheme="majorHAnsi" w:hAnsiTheme="majorHAnsi" w:cstheme="majorHAnsi"/>
          <w:sz w:val="22"/>
          <w:szCs w:val="22"/>
        </w:rPr>
        <w:t xml:space="preserve"> works, </w:t>
      </w:r>
      <w:r w:rsidRPr="00E251BC">
        <w:rPr>
          <w:rFonts w:asciiTheme="majorHAnsi" w:hAnsiTheme="majorHAnsi" w:cstheme="majorHAnsi"/>
          <w:sz w:val="22"/>
          <w:szCs w:val="22"/>
        </w:rPr>
        <w:t xml:space="preserve">foreign language(s) spoken by </w:t>
      </w:r>
      <w:r w:rsidR="00E251BC">
        <w:rPr>
          <w:rFonts w:asciiTheme="majorHAnsi" w:hAnsiTheme="majorHAnsi" w:cstheme="majorHAnsi"/>
          <w:sz w:val="22"/>
          <w:szCs w:val="22"/>
        </w:rPr>
        <w:t>the staff</w:t>
      </w:r>
      <w:r w:rsidRPr="00E251BC">
        <w:rPr>
          <w:rFonts w:asciiTheme="majorHAnsi" w:hAnsiTheme="majorHAnsi" w:cstheme="majorHAnsi"/>
          <w:sz w:val="22"/>
          <w:szCs w:val="22"/>
        </w:rPr>
        <w:t xml:space="preserve"> member</w:t>
      </w:r>
      <w:r w:rsidR="00E251BC">
        <w:rPr>
          <w:rFonts w:asciiTheme="majorHAnsi" w:hAnsiTheme="majorHAnsi" w:cstheme="majorHAnsi"/>
          <w:sz w:val="22"/>
          <w:szCs w:val="22"/>
        </w:rPr>
        <w:t xml:space="preserve"> a</w:t>
      </w:r>
      <w:r w:rsidR="00B609E5">
        <w:rPr>
          <w:rFonts w:asciiTheme="majorHAnsi" w:hAnsiTheme="majorHAnsi" w:cstheme="majorHAnsi"/>
          <w:sz w:val="22"/>
          <w:szCs w:val="22"/>
        </w:rPr>
        <w:t>nd</w:t>
      </w:r>
      <w:r w:rsidR="00E251BC">
        <w:rPr>
          <w:rFonts w:asciiTheme="majorHAnsi" w:hAnsiTheme="majorHAnsi" w:cstheme="majorHAnsi"/>
          <w:sz w:val="22"/>
          <w:szCs w:val="22"/>
        </w:rPr>
        <w:t xml:space="preserve"> whether or not </w:t>
      </w:r>
      <w:r w:rsidR="00B609E5">
        <w:rPr>
          <w:rFonts w:asciiTheme="majorHAnsi" w:hAnsiTheme="majorHAnsi" w:cstheme="majorHAnsi"/>
          <w:sz w:val="22"/>
          <w:szCs w:val="22"/>
        </w:rPr>
        <w:t xml:space="preserve">the staff member has received a certification or training in the identified languages. </w:t>
      </w:r>
    </w:p>
    <w:p w:rsidR="00F05043" w:rsidRDefault="00F05043" w:rsidP="00F0504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706" w:type="dxa"/>
        <w:tblInd w:w="-226" w:type="dxa"/>
        <w:tblLook w:val="04A0" w:firstRow="1" w:lastRow="0" w:firstColumn="1" w:lastColumn="0" w:noHBand="0" w:noVBand="1"/>
      </w:tblPr>
      <w:tblGrid>
        <w:gridCol w:w="1823"/>
        <w:gridCol w:w="1774"/>
        <w:gridCol w:w="2278"/>
        <w:gridCol w:w="2137"/>
        <w:gridCol w:w="1694"/>
      </w:tblGrid>
      <w:tr w:rsidR="00E251BC" w:rsidTr="00B609E5">
        <w:trPr>
          <w:trHeight w:val="460"/>
        </w:trPr>
        <w:tc>
          <w:tcPr>
            <w:tcW w:w="1823" w:type="dxa"/>
          </w:tcPr>
          <w:p w:rsidR="00822516" w:rsidRPr="00822516" w:rsidRDefault="00822516" w:rsidP="008225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2516">
              <w:rPr>
                <w:rFonts w:asciiTheme="majorHAnsi" w:hAnsiTheme="majorHAnsi" w:cstheme="majorHAnsi"/>
                <w:b/>
                <w:sz w:val="22"/>
                <w:szCs w:val="22"/>
              </w:rPr>
              <w:t>Name of Bilingual Staff Member</w:t>
            </w:r>
          </w:p>
        </w:tc>
        <w:tc>
          <w:tcPr>
            <w:tcW w:w="1774" w:type="dxa"/>
          </w:tcPr>
          <w:p w:rsidR="00822516" w:rsidRPr="00822516" w:rsidRDefault="00822516" w:rsidP="008225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2516">
              <w:rPr>
                <w:rFonts w:asciiTheme="majorHAnsi" w:hAnsiTheme="majorHAnsi" w:cstheme="majorHAnsi"/>
                <w:b/>
                <w:sz w:val="22"/>
                <w:szCs w:val="22"/>
              </w:rPr>
              <w:t>Position Title</w:t>
            </w:r>
          </w:p>
        </w:tc>
        <w:tc>
          <w:tcPr>
            <w:tcW w:w="2278" w:type="dxa"/>
          </w:tcPr>
          <w:p w:rsidR="00822516" w:rsidRPr="00822516" w:rsidRDefault="00822516" w:rsidP="008225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Program/Department</w:t>
            </w:r>
          </w:p>
        </w:tc>
        <w:tc>
          <w:tcPr>
            <w:tcW w:w="2137" w:type="dxa"/>
          </w:tcPr>
          <w:p w:rsidR="00822516" w:rsidRPr="00822516" w:rsidRDefault="00822516" w:rsidP="008225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2516">
              <w:rPr>
                <w:rFonts w:asciiTheme="majorHAnsi" w:hAnsiTheme="majorHAnsi" w:cstheme="majorHAnsi"/>
                <w:b/>
                <w:sz w:val="22"/>
                <w:szCs w:val="22"/>
              </w:rPr>
              <w:t>Foreign Language(s) spoken</w:t>
            </w:r>
          </w:p>
        </w:tc>
        <w:tc>
          <w:tcPr>
            <w:tcW w:w="1694" w:type="dxa"/>
          </w:tcPr>
          <w:p w:rsidR="00822516" w:rsidRPr="00822516" w:rsidRDefault="00B609E5" w:rsidP="0082251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Has </w:t>
            </w:r>
            <w:r w:rsidR="00822516">
              <w:rPr>
                <w:rFonts w:asciiTheme="majorHAnsi" w:hAnsiTheme="majorHAnsi" w:cstheme="majorHAnsi"/>
                <w:b/>
                <w:sz w:val="22"/>
                <w:szCs w:val="22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is </w:t>
            </w:r>
            <w:r w:rsidR="00C76055">
              <w:rPr>
                <w:rFonts w:asciiTheme="majorHAnsi" w:hAnsiTheme="majorHAnsi" w:cstheme="majorHAnsi"/>
                <w:b/>
                <w:sz w:val="22"/>
                <w:szCs w:val="22"/>
              </w:rPr>
              <w:t>staff member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received a certification or training in the identified languages? Y/N</w:t>
            </w:r>
          </w:p>
        </w:tc>
      </w:tr>
      <w:tr w:rsidR="00E251BC" w:rsidTr="00B609E5">
        <w:trPr>
          <w:trHeight w:val="227"/>
        </w:trPr>
        <w:tc>
          <w:tcPr>
            <w:tcW w:w="1823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4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51BC" w:rsidTr="00B609E5">
        <w:trPr>
          <w:trHeight w:val="227"/>
        </w:trPr>
        <w:tc>
          <w:tcPr>
            <w:tcW w:w="1823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4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51BC" w:rsidTr="00B609E5">
        <w:trPr>
          <w:trHeight w:val="227"/>
        </w:trPr>
        <w:tc>
          <w:tcPr>
            <w:tcW w:w="1823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4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51BC" w:rsidTr="00B609E5">
        <w:trPr>
          <w:trHeight w:val="227"/>
        </w:trPr>
        <w:tc>
          <w:tcPr>
            <w:tcW w:w="1823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4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51BC" w:rsidTr="00B609E5">
        <w:trPr>
          <w:trHeight w:val="227"/>
        </w:trPr>
        <w:tc>
          <w:tcPr>
            <w:tcW w:w="1823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4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51BC" w:rsidTr="00B609E5">
        <w:trPr>
          <w:trHeight w:val="219"/>
        </w:trPr>
        <w:tc>
          <w:tcPr>
            <w:tcW w:w="1823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74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4" w:type="dxa"/>
          </w:tcPr>
          <w:p w:rsidR="00822516" w:rsidRDefault="00822516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05043" w:rsidRDefault="00B609E5" w:rsidP="00F0504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Please utilize the space below to indicate which staff members noted above have direct contact with clients:</w:t>
      </w:r>
    </w:p>
    <w:p w:rsidR="00B609E5" w:rsidRDefault="00B609E5" w:rsidP="00F0504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9E5" w:rsidTr="00B609E5">
        <w:tc>
          <w:tcPr>
            <w:tcW w:w="9350" w:type="dxa"/>
          </w:tcPr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B609E5" w:rsidRDefault="00B609E5" w:rsidP="00F05043">
      <w:pPr>
        <w:rPr>
          <w:rFonts w:asciiTheme="majorHAnsi" w:hAnsiTheme="majorHAnsi" w:cstheme="majorHAnsi"/>
          <w:sz w:val="22"/>
          <w:szCs w:val="22"/>
        </w:rPr>
      </w:pPr>
    </w:p>
    <w:p w:rsidR="00B609E5" w:rsidRDefault="00B609E5" w:rsidP="00F0504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utilize the space below to provide any additional notes regarding the information provided on this form (if needed):</w:t>
      </w:r>
    </w:p>
    <w:p w:rsidR="00B609E5" w:rsidRDefault="00B609E5" w:rsidP="00F0504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9E5" w:rsidTr="00B609E5">
        <w:tc>
          <w:tcPr>
            <w:tcW w:w="9350" w:type="dxa"/>
          </w:tcPr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609E5" w:rsidRDefault="00B609E5" w:rsidP="00F0504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B609E5" w:rsidRDefault="00B609E5" w:rsidP="00F05043">
      <w:pPr>
        <w:rPr>
          <w:rFonts w:asciiTheme="majorHAnsi" w:hAnsiTheme="majorHAnsi" w:cstheme="majorHAnsi"/>
          <w:sz w:val="22"/>
          <w:szCs w:val="22"/>
        </w:rPr>
      </w:pPr>
    </w:p>
    <w:p w:rsidR="00B609E5" w:rsidRDefault="00B609E5" w:rsidP="00F05043">
      <w:pPr>
        <w:rPr>
          <w:rFonts w:asciiTheme="majorHAnsi" w:hAnsiTheme="majorHAnsi" w:cstheme="majorHAnsi"/>
          <w:sz w:val="22"/>
          <w:szCs w:val="22"/>
        </w:rPr>
      </w:pPr>
    </w:p>
    <w:p w:rsidR="00B609E5" w:rsidRDefault="00B609E5" w:rsidP="00F05043">
      <w:pPr>
        <w:rPr>
          <w:rFonts w:asciiTheme="majorHAnsi" w:hAnsiTheme="majorHAnsi" w:cstheme="majorHAnsi"/>
          <w:sz w:val="22"/>
          <w:szCs w:val="22"/>
        </w:rPr>
      </w:pPr>
    </w:p>
    <w:p w:rsidR="00E251BC" w:rsidRDefault="00E251BC" w:rsidP="00E251BC">
      <w:pPr>
        <w:rPr>
          <w:rFonts w:cstheme="minorHAnsi"/>
          <w:b/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6"/>
        <w:gridCol w:w="2954"/>
      </w:tblGrid>
      <w:tr w:rsidR="00E251BC" w:rsidRPr="008313B0" w:rsidTr="00E37F25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E251BC" w:rsidRPr="008313B0" w:rsidRDefault="00E251BC" w:rsidP="00E37F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E251BC" w:rsidRPr="008313B0" w:rsidRDefault="00E251BC" w:rsidP="00E37F25">
            <w:pPr>
              <w:rPr>
                <w:rFonts w:asciiTheme="majorHAnsi" w:hAnsiTheme="majorHAnsi" w:cstheme="majorHAnsi"/>
              </w:rPr>
            </w:pPr>
          </w:p>
        </w:tc>
      </w:tr>
      <w:tr w:rsidR="00E251BC" w:rsidRPr="008313B0" w:rsidTr="00E37F25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E251BC" w:rsidRPr="008313B0" w:rsidRDefault="00E251BC" w:rsidP="00E37F25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Preparer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E251BC" w:rsidRPr="008313B0" w:rsidRDefault="00E251BC" w:rsidP="00E37F2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</w:t>
            </w: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:rsidR="00E251BC" w:rsidRDefault="00E251BC" w:rsidP="00E251BC">
      <w:pPr>
        <w:rPr>
          <w:rFonts w:cstheme="minorHAnsi"/>
          <w:b/>
          <w:sz w:val="22"/>
          <w:szCs w:val="22"/>
        </w:rPr>
      </w:pPr>
    </w:p>
    <w:p w:rsidR="00E251BC" w:rsidRDefault="00E251BC" w:rsidP="00E251BC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3"/>
        <w:gridCol w:w="6"/>
      </w:tblGrid>
      <w:tr w:rsidR="00E251BC" w:rsidRPr="008313B0" w:rsidTr="00E37F25">
        <w:tc>
          <w:tcPr>
            <w:tcW w:w="10800" w:type="dxa"/>
            <w:vAlign w:val="bottom"/>
          </w:tcPr>
          <w:tbl>
            <w:tblPr>
              <w:tblW w:w="943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20"/>
              <w:gridCol w:w="6213"/>
            </w:tblGrid>
            <w:tr w:rsidR="00E251BC" w:rsidRPr="008313B0" w:rsidTr="00E251BC">
              <w:trPr>
                <w:trHeight w:val="444"/>
              </w:trPr>
              <w:tc>
                <w:tcPr>
                  <w:tcW w:w="3220" w:type="dxa"/>
                  <w:tcBorders>
                    <w:bottom w:val="single" w:sz="4" w:space="0" w:color="auto"/>
                  </w:tcBorders>
                  <w:vAlign w:val="bottom"/>
                </w:tcPr>
                <w:p w:rsidR="00E251BC" w:rsidRPr="008313B0" w:rsidRDefault="00E251BC" w:rsidP="00E37F2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6213" w:type="dxa"/>
                  <w:tcBorders>
                    <w:bottom w:val="single" w:sz="4" w:space="0" w:color="auto"/>
                  </w:tcBorders>
                  <w:vAlign w:val="bottom"/>
                </w:tcPr>
                <w:p w:rsidR="00E251BC" w:rsidRPr="008313B0" w:rsidRDefault="00E251BC" w:rsidP="00E37F25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251BC" w:rsidRPr="008313B0" w:rsidTr="00E251BC">
              <w:trPr>
                <w:trHeight w:val="152"/>
              </w:trPr>
              <w:tc>
                <w:tcPr>
                  <w:tcW w:w="3220" w:type="dxa"/>
                  <w:tcBorders>
                    <w:top w:val="single" w:sz="4" w:space="0" w:color="auto"/>
                  </w:tcBorders>
                  <w:vAlign w:val="bottom"/>
                </w:tcPr>
                <w:p w:rsidR="00E251BC" w:rsidRPr="008313B0" w:rsidRDefault="00E251BC" w:rsidP="00E37F25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6213" w:type="dxa"/>
                  <w:tcBorders>
                    <w:top w:val="single" w:sz="4" w:space="0" w:color="auto"/>
                  </w:tcBorders>
                  <w:vAlign w:val="bottom"/>
                </w:tcPr>
                <w:p w:rsidR="00E251BC" w:rsidRPr="008313B0" w:rsidRDefault="00E251BC" w:rsidP="00E37F25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E251BC" w:rsidRPr="008313B0" w:rsidTr="00E251BC">
              <w:trPr>
                <w:trHeight w:val="152"/>
              </w:trPr>
              <w:tc>
                <w:tcPr>
                  <w:tcW w:w="3220" w:type="dxa"/>
                  <w:vAlign w:val="bottom"/>
                </w:tcPr>
                <w:p w:rsidR="00E251BC" w:rsidRPr="008313B0" w:rsidRDefault="00E251BC" w:rsidP="00E37F25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6213" w:type="dxa"/>
                  <w:vAlign w:val="bottom"/>
                </w:tcPr>
                <w:p w:rsidR="00E251BC" w:rsidRDefault="00E251BC" w:rsidP="00E37F25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:rsidR="00E251BC" w:rsidRPr="008313B0" w:rsidRDefault="00E251BC" w:rsidP="00E37F25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:rsidR="00E251BC" w:rsidRPr="008313B0" w:rsidRDefault="00E251BC" w:rsidP="00E37F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" w:type="dxa"/>
            <w:vAlign w:val="bottom"/>
          </w:tcPr>
          <w:p w:rsidR="00E251BC" w:rsidRPr="008313B0" w:rsidRDefault="00E251BC" w:rsidP="00E37F25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</w:tbl>
    <w:p w:rsidR="00822516" w:rsidRPr="00822516" w:rsidRDefault="00822516" w:rsidP="00E251BC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sectPr w:rsidR="00822516" w:rsidRPr="0082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65F"/>
    <w:multiLevelType w:val="hybridMultilevel"/>
    <w:tmpl w:val="D020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623"/>
    <w:multiLevelType w:val="hybridMultilevel"/>
    <w:tmpl w:val="5190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6F"/>
    <w:rsid w:val="00111D04"/>
    <w:rsid w:val="002D27A1"/>
    <w:rsid w:val="005C2A43"/>
    <w:rsid w:val="00601082"/>
    <w:rsid w:val="007A5CF1"/>
    <w:rsid w:val="007F166F"/>
    <w:rsid w:val="00822516"/>
    <w:rsid w:val="00895B19"/>
    <w:rsid w:val="009B4570"/>
    <w:rsid w:val="00A10412"/>
    <w:rsid w:val="00B1023D"/>
    <w:rsid w:val="00B609E5"/>
    <w:rsid w:val="00C47BCA"/>
    <w:rsid w:val="00C76055"/>
    <w:rsid w:val="00E251BC"/>
    <w:rsid w:val="00F05043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BA6C"/>
  <w15:chartTrackingRefBased/>
  <w15:docId w15:val="{C2CC83F6-3124-437E-80E1-E874573F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66F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F166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6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66F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table" w:styleId="TableGrid">
    <w:name w:val="Table Grid"/>
    <w:basedOn w:val="TableNormal"/>
    <w:uiPriority w:val="59"/>
    <w:rsid w:val="007F1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rsid w:val="007F166F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F1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6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6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rrell@community-partnershi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Partnership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Burrell</dc:creator>
  <cp:keywords/>
  <dc:description/>
  <cp:lastModifiedBy>Ashley Burrell</cp:lastModifiedBy>
  <cp:revision>10</cp:revision>
  <dcterms:created xsi:type="dcterms:W3CDTF">2022-03-28T14:21:00Z</dcterms:created>
  <dcterms:modified xsi:type="dcterms:W3CDTF">2022-03-28T20:25:00Z</dcterms:modified>
</cp:coreProperties>
</file>