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25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0"/>
        <w:gridCol w:w="6750"/>
      </w:tblGrid>
      <w:tr w:rsidR="0008339A" w:rsidRPr="008313B0" w14:paraId="1800D69C" w14:textId="77777777" w:rsidTr="005720E1">
        <w:trPr>
          <w:trHeight w:val="675"/>
        </w:trPr>
        <w:tc>
          <w:tcPr>
            <w:tcW w:w="4590" w:type="dxa"/>
            <w:vAlign w:val="bottom"/>
          </w:tcPr>
          <w:p w14:paraId="048530BA" w14:textId="77777777" w:rsidR="0008339A" w:rsidRPr="008313B0" w:rsidRDefault="0008339A" w:rsidP="005720E1">
            <w:pPr>
              <w:rPr>
                <w:rFonts w:asciiTheme="majorHAnsi" w:hAnsiTheme="majorHAnsi" w:cstheme="majorHAnsi"/>
              </w:rPr>
            </w:pPr>
            <w:bookmarkStart w:id="0" w:name="_GoBack"/>
            <w:bookmarkEnd w:id="0"/>
            <w:r w:rsidRPr="008313B0">
              <w:rPr>
                <w:rFonts w:asciiTheme="majorHAnsi" w:hAnsiTheme="majorHAnsi" w:cstheme="majorHAnsi"/>
                <w:noProof/>
              </w:rPr>
              <w:drawing>
                <wp:inline distT="0" distB="0" distL="0" distR="0" wp14:anchorId="1C7500D9" wp14:editId="336E7D7F">
                  <wp:extent cx="596566" cy="5715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CP Logo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6566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0" w:type="dxa"/>
          </w:tcPr>
          <w:p w14:paraId="04AB0227" w14:textId="50AC8998" w:rsidR="0008339A" w:rsidRPr="008313B0" w:rsidRDefault="0008339A" w:rsidP="005720E1">
            <w:pPr>
              <w:pStyle w:val="Heading1"/>
              <w:ind w:left="-348" w:right="540"/>
              <w:outlineLvl w:val="0"/>
              <w:rPr>
                <w:rFonts w:cstheme="majorHAnsi"/>
                <w:sz w:val="24"/>
                <w:szCs w:val="24"/>
              </w:rPr>
            </w:pPr>
            <w:r w:rsidRPr="008313B0">
              <w:rPr>
                <w:rFonts w:cstheme="majorHAnsi"/>
                <w:sz w:val="24"/>
                <w:szCs w:val="24"/>
              </w:rPr>
              <w:t xml:space="preserve">The Community Partnership for the Prevention of Homelessness </w:t>
            </w:r>
            <w:r>
              <w:rPr>
                <w:rFonts w:cstheme="majorHAnsi"/>
                <w:sz w:val="24"/>
                <w:szCs w:val="24"/>
              </w:rPr>
              <w:t>Provider Scope of Work</w:t>
            </w:r>
          </w:p>
          <w:p w14:paraId="2F7E3696" w14:textId="77777777" w:rsidR="0008339A" w:rsidRPr="008313B0" w:rsidRDefault="0008339A" w:rsidP="005720E1">
            <w:pPr>
              <w:pStyle w:val="Heading1"/>
              <w:ind w:right="25"/>
              <w:jc w:val="center"/>
              <w:outlineLvl w:val="0"/>
              <w:rPr>
                <w:rFonts w:cstheme="majorHAnsi"/>
                <w:sz w:val="32"/>
                <w:szCs w:val="32"/>
              </w:rPr>
            </w:pPr>
          </w:p>
        </w:tc>
      </w:tr>
    </w:tbl>
    <w:p w14:paraId="7F47744F" w14:textId="5AD47F39" w:rsidR="0008339A" w:rsidRPr="008313B0" w:rsidRDefault="0008339A" w:rsidP="0008339A">
      <w:pPr>
        <w:pStyle w:val="Heading3"/>
        <w:rPr>
          <w:rFonts w:cstheme="majorHAnsi"/>
        </w:rPr>
      </w:pPr>
      <w:r>
        <w:rPr>
          <w:rFonts w:cstheme="majorHAnsi"/>
        </w:rPr>
        <w:t>Program and Contract Information</w:t>
      </w:r>
    </w:p>
    <w:tbl>
      <w:tblPr>
        <w:tblW w:w="4958" w:type="pct"/>
        <w:tblInd w:w="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7"/>
        <w:gridCol w:w="9902"/>
      </w:tblGrid>
      <w:tr w:rsidR="0008339A" w:rsidRPr="008313B0" w14:paraId="069E82A8" w14:textId="77777777" w:rsidTr="0008339A">
        <w:trPr>
          <w:trHeight w:val="477"/>
        </w:trPr>
        <w:tc>
          <w:tcPr>
            <w:tcW w:w="807" w:type="dxa"/>
            <w:vAlign w:val="bottom"/>
          </w:tcPr>
          <w:p w14:paraId="7345F282" w14:textId="5C6A40F4" w:rsidR="0008339A" w:rsidRPr="008313B0" w:rsidRDefault="0008339A" w:rsidP="005720E1">
            <w:pPr>
              <w:pStyle w:val="Heading4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Provider</w:t>
            </w:r>
            <w:r w:rsidRPr="008313B0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9903" w:type="dxa"/>
            <w:tcBorders>
              <w:bottom w:val="single" w:sz="4" w:space="0" w:color="auto"/>
            </w:tcBorders>
            <w:vAlign w:val="bottom"/>
          </w:tcPr>
          <w:p w14:paraId="5D755026" w14:textId="77777777" w:rsidR="0008339A" w:rsidRPr="008313B0" w:rsidRDefault="0008339A" w:rsidP="005720E1">
            <w:pPr>
              <w:rPr>
                <w:rFonts w:asciiTheme="majorHAnsi" w:hAnsiTheme="majorHAnsi" w:cstheme="majorHAnsi"/>
              </w:rPr>
            </w:pPr>
          </w:p>
        </w:tc>
      </w:tr>
      <w:tr w:rsidR="0008339A" w:rsidRPr="008313B0" w14:paraId="16A8E326" w14:textId="77777777" w:rsidTr="0008339A">
        <w:trPr>
          <w:trHeight w:val="315"/>
        </w:trPr>
        <w:tc>
          <w:tcPr>
            <w:tcW w:w="807" w:type="dxa"/>
            <w:vAlign w:val="bottom"/>
          </w:tcPr>
          <w:p w14:paraId="0A071591" w14:textId="77777777" w:rsidR="0008339A" w:rsidRPr="008313B0" w:rsidRDefault="0008339A" w:rsidP="005720E1">
            <w:pPr>
              <w:pStyle w:val="Heading4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Program Name</w:t>
            </w:r>
            <w:r w:rsidRPr="008313B0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99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CD3076F" w14:textId="77777777" w:rsidR="0008339A" w:rsidRPr="008313B0" w:rsidRDefault="0008339A" w:rsidP="005720E1">
            <w:pPr>
              <w:rPr>
                <w:rFonts w:asciiTheme="majorHAnsi" w:hAnsiTheme="majorHAnsi" w:cstheme="majorHAnsi"/>
              </w:rPr>
            </w:pPr>
          </w:p>
          <w:p w14:paraId="56D10A29" w14:textId="77777777" w:rsidR="0008339A" w:rsidRPr="008313B0" w:rsidRDefault="0008339A" w:rsidP="005720E1">
            <w:pPr>
              <w:rPr>
                <w:rFonts w:asciiTheme="majorHAnsi" w:hAnsiTheme="majorHAnsi" w:cstheme="majorHAnsi"/>
              </w:rPr>
            </w:pPr>
          </w:p>
          <w:p w14:paraId="2C7FA2C2" w14:textId="77777777" w:rsidR="0008339A" w:rsidRPr="008313B0" w:rsidRDefault="0008339A" w:rsidP="005720E1">
            <w:pPr>
              <w:rPr>
                <w:rFonts w:asciiTheme="majorHAnsi" w:hAnsiTheme="majorHAnsi" w:cstheme="majorHAnsi"/>
              </w:rPr>
            </w:pPr>
          </w:p>
        </w:tc>
      </w:tr>
      <w:tr w:rsidR="0008339A" w:rsidRPr="008313B0" w14:paraId="38990F1D" w14:textId="77777777" w:rsidTr="0008339A">
        <w:trPr>
          <w:trHeight w:val="315"/>
        </w:trPr>
        <w:tc>
          <w:tcPr>
            <w:tcW w:w="807" w:type="dxa"/>
            <w:vAlign w:val="bottom"/>
          </w:tcPr>
          <w:p w14:paraId="681EE186" w14:textId="5C2EC513" w:rsidR="0008339A" w:rsidRDefault="0008339A" w:rsidP="005720E1">
            <w:pPr>
              <w:pStyle w:val="Heading4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Contract Number:</w:t>
            </w:r>
          </w:p>
        </w:tc>
        <w:tc>
          <w:tcPr>
            <w:tcW w:w="99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3BEBEC7" w14:textId="77777777" w:rsidR="0008339A" w:rsidRPr="008313B0" w:rsidRDefault="0008339A" w:rsidP="005720E1">
            <w:pPr>
              <w:rPr>
                <w:rFonts w:asciiTheme="majorHAnsi" w:hAnsiTheme="majorHAnsi" w:cstheme="majorHAnsi"/>
              </w:rPr>
            </w:pPr>
          </w:p>
        </w:tc>
      </w:tr>
    </w:tbl>
    <w:p w14:paraId="37CC0D81" w14:textId="0FD5BEEF" w:rsidR="0008339A" w:rsidRDefault="0008339A" w:rsidP="0008339A">
      <w:pPr>
        <w:pStyle w:val="Heading3"/>
        <w:tabs>
          <w:tab w:val="left" w:pos="420"/>
          <w:tab w:val="center" w:pos="5400"/>
        </w:tabs>
        <w:rPr>
          <w:rFonts w:cstheme="majorHAnsi"/>
        </w:rPr>
      </w:pPr>
      <w:r>
        <w:rPr>
          <w:rFonts w:cstheme="majorHAnsi"/>
        </w:rPr>
        <w:t>Program Overview</w:t>
      </w:r>
    </w:p>
    <w:p w14:paraId="3A1B4828" w14:textId="77777777" w:rsidR="00980390" w:rsidRDefault="00980390" w:rsidP="00980390"/>
    <w:p w14:paraId="37A5990C" w14:textId="3E850666" w:rsidR="00980390" w:rsidRPr="00980390" w:rsidRDefault="00980390" w:rsidP="00980390">
      <w:r>
        <w:t xml:space="preserve">Use this space to provide an overview of your program. </w:t>
      </w:r>
    </w:p>
    <w:p w14:paraId="342B7682" w14:textId="0C0CE8F8" w:rsidR="0008339A" w:rsidRDefault="00980390" w:rsidP="0008339A">
      <w:pPr>
        <w:pStyle w:val="Heading3"/>
        <w:tabs>
          <w:tab w:val="left" w:pos="420"/>
          <w:tab w:val="center" w:pos="5400"/>
        </w:tabs>
        <w:rPr>
          <w:rFonts w:cstheme="majorHAnsi"/>
        </w:rPr>
      </w:pPr>
      <w:r>
        <w:rPr>
          <w:rFonts w:cstheme="majorHAnsi"/>
        </w:rPr>
        <w:t>Program Detail</w:t>
      </w:r>
    </w:p>
    <w:p w14:paraId="2105D00D" w14:textId="77777777" w:rsidR="003E409D" w:rsidRDefault="00980390" w:rsidP="00980390">
      <w:pPr>
        <w:spacing w:after="160" w:line="259" w:lineRule="auto"/>
      </w:pPr>
      <w:r>
        <w:t>Use this space to provide details to your program. This should outline services provided</w:t>
      </w:r>
      <w:r w:rsidR="00A13FBC">
        <w:t xml:space="preserve"> and other areas to describe how you will adhere to the contract.</w:t>
      </w:r>
    </w:p>
    <w:p w14:paraId="583E6B73" w14:textId="0EE82EDE" w:rsidR="00980390" w:rsidRPr="003E409D" w:rsidRDefault="003E409D" w:rsidP="00593C58">
      <w:pPr>
        <w:spacing w:after="160" w:line="259" w:lineRule="auto"/>
        <w:jc w:val="center"/>
        <w:rPr>
          <w:b/>
          <w:bCs/>
        </w:rPr>
      </w:pPr>
      <w:r w:rsidRPr="00593C58">
        <w:rPr>
          <w:b/>
          <w:bCs/>
          <w:highlight w:val="yellow"/>
        </w:rPr>
        <w:t>If this is an operations contract, please note that in this section.</w:t>
      </w:r>
    </w:p>
    <w:p w14:paraId="4FDD35F5" w14:textId="6A966DB6" w:rsidR="00A13FBC" w:rsidRDefault="00A13FBC" w:rsidP="00A13FBC">
      <w:pPr>
        <w:pStyle w:val="Heading3"/>
      </w:pPr>
      <w:r>
        <w:t>Referral and Follow-Up Case Management Procedures</w:t>
      </w:r>
    </w:p>
    <w:p w14:paraId="076F14B5" w14:textId="77777777" w:rsidR="00A13FBC" w:rsidRDefault="00A13FBC" w:rsidP="00A13FBC"/>
    <w:p w14:paraId="2344E1DA" w14:textId="08FBC762" w:rsidR="00A13FBC" w:rsidRDefault="00A13FBC" w:rsidP="00A13FBC">
      <w:r>
        <w:t xml:space="preserve">Use this section to describe how your agency will manage service referrals and follow-up on those referrals. This should include those follow ups for clients that exited to programs that do not have case management services and your case management is required for 6 months after the client exits the program (per the HSRA). </w:t>
      </w:r>
    </w:p>
    <w:p w14:paraId="7321DCA2" w14:textId="77777777" w:rsidR="00593C58" w:rsidRDefault="00593C58" w:rsidP="00A13FBC"/>
    <w:p w14:paraId="026381FC" w14:textId="77777777" w:rsidR="00593C58" w:rsidRPr="003E409D" w:rsidRDefault="00593C58" w:rsidP="00593C58">
      <w:pPr>
        <w:spacing w:after="160" w:line="259" w:lineRule="auto"/>
        <w:jc w:val="center"/>
        <w:rPr>
          <w:b/>
          <w:bCs/>
        </w:rPr>
      </w:pPr>
      <w:r w:rsidRPr="00593C58">
        <w:rPr>
          <w:b/>
          <w:bCs/>
          <w:highlight w:val="yellow"/>
        </w:rPr>
        <w:t>If this is an operations contract, please note that in this section.</w:t>
      </w:r>
    </w:p>
    <w:p w14:paraId="09A10C5A" w14:textId="77777777" w:rsidR="00593C58" w:rsidRPr="00A13FBC" w:rsidRDefault="00593C58" w:rsidP="00A13FBC"/>
    <w:p w14:paraId="24AD55EE" w14:textId="280B9041" w:rsidR="0008339A" w:rsidRDefault="00980390" w:rsidP="0008339A">
      <w:pPr>
        <w:pStyle w:val="Heading3"/>
      </w:pPr>
      <w:r>
        <w:t>Staffing Plan</w:t>
      </w:r>
    </w:p>
    <w:p w14:paraId="28C64575" w14:textId="77777777" w:rsidR="0008339A" w:rsidRDefault="0008339A" w:rsidP="0008339A">
      <w:pPr>
        <w:rPr>
          <w:rFonts w:asciiTheme="majorHAnsi" w:hAnsiTheme="majorHAnsi" w:cstheme="majorHAnsi"/>
          <w:sz w:val="18"/>
          <w:szCs w:val="18"/>
        </w:rPr>
      </w:pPr>
    </w:p>
    <w:p w14:paraId="5963639B" w14:textId="27C42A35" w:rsidR="0008339A" w:rsidRDefault="00980390" w:rsidP="0008339A">
      <w:r w:rsidRPr="728815D3">
        <w:rPr>
          <w:rFonts w:asciiTheme="majorHAnsi" w:hAnsiTheme="majorHAnsi" w:cstheme="majorBidi"/>
          <w:sz w:val="18"/>
          <w:szCs w:val="18"/>
        </w:rPr>
        <w:t xml:space="preserve">Use this space to describe your plan for ensuring that you have the appropriate and adequate staff for this contract. </w:t>
      </w:r>
    </w:p>
    <w:p w14:paraId="01D1D98A" w14:textId="73F24AB1" w:rsidR="728815D3" w:rsidRDefault="728815D3" w:rsidP="728815D3">
      <w:pPr>
        <w:rPr>
          <w:rFonts w:asciiTheme="majorHAnsi" w:hAnsiTheme="majorHAnsi" w:cstheme="majorBidi"/>
          <w:sz w:val="18"/>
          <w:szCs w:val="18"/>
        </w:rPr>
      </w:pPr>
    </w:p>
    <w:p w14:paraId="60EE241B" w14:textId="2CEC8A08" w:rsidR="4502E349" w:rsidRDefault="4502E349" w:rsidP="728815D3">
      <w:pPr>
        <w:jc w:val="center"/>
        <w:rPr>
          <w:rFonts w:eastAsiaTheme="minorEastAsia" w:cstheme="minorBidi"/>
          <w:b/>
          <w:bCs/>
          <w:sz w:val="18"/>
          <w:szCs w:val="18"/>
          <w:highlight w:val="yellow"/>
        </w:rPr>
      </w:pPr>
      <w:r w:rsidRPr="728815D3">
        <w:rPr>
          <w:rFonts w:eastAsiaTheme="minorEastAsia" w:cstheme="minorBidi"/>
          <w:b/>
          <w:bCs/>
          <w:sz w:val="18"/>
          <w:szCs w:val="18"/>
          <w:highlight w:val="yellow"/>
        </w:rPr>
        <w:t>If there are no staff charged to the contract, please note that in this section.</w:t>
      </w:r>
      <w:r w:rsidRPr="728815D3">
        <w:rPr>
          <w:rFonts w:eastAsiaTheme="minorEastAsia" w:cstheme="minorBidi"/>
          <w:b/>
          <w:bCs/>
          <w:sz w:val="18"/>
          <w:szCs w:val="18"/>
        </w:rPr>
        <w:t xml:space="preserve"> </w:t>
      </w:r>
    </w:p>
    <w:p w14:paraId="44277D10" w14:textId="77777777" w:rsidR="0008339A" w:rsidRDefault="0008339A" w:rsidP="0008339A"/>
    <w:p w14:paraId="1EB31318" w14:textId="296C34AF" w:rsidR="0008339A" w:rsidRPr="008313B0" w:rsidRDefault="00980390" w:rsidP="0008339A">
      <w:pPr>
        <w:pStyle w:val="Heading3"/>
        <w:rPr>
          <w:rFonts w:cstheme="majorHAnsi"/>
        </w:rPr>
      </w:pPr>
      <w:r>
        <w:rPr>
          <w:rFonts w:cstheme="majorHAnsi"/>
        </w:rPr>
        <w:t>Quality Control Plan</w:t>
      </w:r>
    </w:p>
    <w:p w14:paraId="56F048D9" w14:textId="70098782" w:rsidR="0008339A" w:rsidRPr="00980390" w:rsidRDefault="00980390" w:rsidP="0008339A">
      <w:pPr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 xml:space="preserve">Use this space to outline how your agency will </w:t>
      </w:r>
      <w:r w:rsidR="00A13FBC">
        <w:rPr>
          <w:rFonts w:asciiTheme="majorHAnsi" w:hAnsiTheme="majorHAnsi" w:cstheme="majorHAnsi"/>
          <w:bCs/>
        </w:rPr>
        <w:t>self-monitor</w:t>
      </w:r>
      <w:r>
        <w:rPr>
          <w:rFonts w:asciiTheme="majorHAnsi" w:hAnsiTheme="majorHAnsi" w:cstheme="majorHAnsi"/>
          <w:bCs/>
        </w:rPr>
        <w:t xml:space="preserve"> the adherence to the contract and ensure that the services outlined in the scope of work are being met. </w:t>
      </w:r>
    </w:p>
    <w:p w14:paraId="5221AD6A" w14:textId="77777777" w:rsidR="0008339A" w:rsidRDefault="0008339A" w:rsidP="0008339A">
      <w:pPr>
        <w:rPr>
          <w:rFonts w:asciiTheme="majorHAnsi" w:hAnsiTheme="majorHAnsi" w:cstheme="majorHAnsi"/>
          <w:b/>
        </w:rPr>
      </w:pPr>
    </w:p>
    <w:p w14:paraId="71069B43" w14:textId="77777777" w:rsidR="0008339A" w:rsidRDefault="0008339A" w:rsidP="0008339A">
      <w:pPr>
        <w:pStyle w:val="Heading3"/>
      </w:pPr>
      <w:r>
        <w:t>TCP Use Only</w:t>
      </w:r>
    </w:p>
    <w:p w14:paraId="257F5ECA" w14:textId="77777777" w:rsidR="0008339A" w:rsidRDefault="0008339A" w:rsidP="0008339A"/>
    <w:tbl>
      <w:tblPr>
        <w:tblStyle w:val="TableGrid"/>
        <w:tblW w:w="10803" w:type="dxa"/>
        <w:tblBorders>
          <w:top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3198"/>
        <w:gridCol w:w="2905"/>
        <w:gridCol w:w="2128"/>
        <w:gridCol w:w="2566"/>
        <w:gridCol w:w="6"/>
      </w:tblGrid>
      <w:tr w:rsidR="0008339A" w:rsidRPr="00CA0CBB" w14:paraId="7593EE6D" w14:textId="77777777" w:rsidTr="00A13FBC">
        <w:trPr>
          <w:gridAfter w:val="1"/>
          <w:wAfter w:w="6" w:type="dxa"/>
        </w:trPr>
        <w:tc>
          <w:tcPr>
            <w:tcW w:w="3198" w:type="dxa"/>
            <w:tcBorders>
              <w:left w:val="nil"/>
            </w:tcBorders>
            <w:shd w:val="clear" w:color="auto" w:fill="F2F2F2" w:themeFill="background1" w:themeFillShade="F2"/>
            <w:vAlign w:val="bottom"/>
          </w:tcPr>
          <w:p w14:paraId="22643231" w14:textId="77777777" w:rsidR="0008339A" w:rsidRDefault="0008339A" w:rsidP="005720E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E64E39" w14:textId="50D63AEE" w:rsidR="0008339A" w:rsidRPr="00CA0CBB" w:rsidRDefault="00A13FBC" w:rsidP="005720E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Scope of work Approved</w:t>
            </w:r>
            <w:r w:rsidR="0008339A">
              <w:rPr>
                <w:rFonts w:asciiTheme="majorHAnsi" w:hAnsiTheme="majorHAnsi" w:cstheme="majorHAnsi"/>
                <w:sz w:val="18"/>
                <w:szCs w:val="18"/>
              </w:rPr>
              <w:t>:</w:t>
            </w:r>
          </w:p>
        </w:tc>
        <w:tc>
          <w:tcPr>
            <w:tcW w:w="2905" w:type="dxa"/>
            <w:tcBorders>
              <w:bottom w:val="nil"/>
            </w:tcBorders>
            <w:shd w:val="clear" w:color="auto" w:fill="F2F2F2" w:themeFill="background1" w:themeFillShade="F2"/>
            <w:vAlign w:val="bottom"/>
          </w:tcPr>
          <w:p w14:paraId="3653EB66" w14:textId="77777777" w:rsidR="0008339A" w:rsidRPr="00CA0CBB" w:rsidRDefault="0008339A" w:rsidP="005720E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92A20">
              <w:rPr>
                <w:rFonts w:ascii="Wingdings" w:eastAsia="Wingdings" w:hAnsi="Wingdings" w:cs="Wingdings"/>
                <w:szCs w:val="19"/>
              </w:rPr>
              <w:t></w:t>
            </w:r>
            <w:r w:rsidRPr="00792A20">
              <w:rPr>
                <w:rFonts w:ascii="Wingdings" w:eastAsia="Wingdings" w:hAnsi="Wingdings" w:cs="Wingdings"/>
                <w:szCs w:val="19"/>
              </w:rPr>
              <w:t></w:t>
            </w:r>
            <w:r w:rsidRPr="00792A20">
              <w:rPr>
                <w:rFonts w:asciiTheme="majorHAnsi" w:eastAsia="Wingdings" w:hAnsiTheme="majorHAnsi" w:cstheme="majorHAnsi"/>
                <w:szCs w:val="19"/>
              </w:rPr>
              <w:t xml:space="preserve">Yes          </w:t>
            </w:r>
            <w:r w:rsidRPr="00792A20">
              <w:rPr>
                <w:rFonts w:ascii="Wingdings" w:eastAsia="Wingdings" w:hAnsi="Wingdings" w:cs="Wingdings"/>
                <w:szCs w:val="19"/>
              </w:rPr>
              <w:t></w:t>
            </w:r>
            <w:r w:rsidRPr="00792A20">
              <w:rPr>
                <w:rFonts w:ascii="Wingdings" w:eastAsia="Wingdings" w:hAnsi="Wingdings" w:cs="Wingdings"/>
                <w:szCs w:val="19"/>
              </w:rPr>
              <w:t></w:t>
            </w:r>
            <w:r w:rsidRPr="00792A20">
              <w:rPr>
                <w:rFonts w:asciiTheme="majorHAnsi" w:eastAsia="Wingdings" w:hAnsiTheme="majorHAnsi" w:cstheme="majorHAnsi"/>
                <w:szCs w:val="19"/>
              </w:rPr>
              <w:t>No</w:t>
            </w:r>
          </w:p>
        </w:tc>
        <w:tc>
          <w:tcPr>
            <w:tcW w:w="2128" w:type="dxa"/>
            <w:shd w:val="clear" w:color="auto" w:fill="F2F2F2" w:themeFill="background1" w:themeFillShade="F2"/>
            <w:vAlign w:val="bottom"/>
          </w:tcPr>
          <w:p w14:paraId="4C7A8A49" w14:textId="77777777" w:rsidR="0008339A" w:rsidRPr="00CA0CBB" w:rsidRDefault="0008339A" w:rsidP="005720E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CA0CBB">
              <w:rPr>
                <w:rFonts w:asciiTheme="majorHAnsi" w:hAnsiTheme="majorHAnsi" w:cstheme="majorHAnsi"/>
                <w:sz w:val="18"/>
                <w:szCs w:val="18"/>
              </w:rPr>
              <w:t>Date of Approval:</w:t>
            </w:r>
          </w:p>
        </w:tc>
        <w:tc>
          <w:tcPr>
            <w:tcW w:w="2566" w:type="dxa"/>
            <w:tcBorders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14:paraId="1417F162" w14:textId="77777777" w:rsidR="0008339A" w:rsidRPr="00CA0CBB" w:rsidRDefault="0008339A" w:rsidP="005720E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08339A" w:rsidRPr="00CA0CBB" w14:paraId="70F136CC" w14:textId="77777777" w:rsidTr="00A13FBC">
        <w:trPr>
          <w:gridAfter w:val="1"/>
          <w:wAfter w:w="6" w:type="dxa"/>
        </w:trPr>
        <w:tc>
          <w:tcPr>
            <w:tcW w:w="3198" w:type="dxa"/>
            <w:tcBorders>
              <w:left w:val="nil"/>
            </w:tcBorders>
            <w:shd w:val="clear" w:color="auto" w:fill="F2F2F2" w:themeFill="background1" w:themeFillShade="F2"/>
            <w:vAlign w:val="bottom"/>
          </w:tcPr>
          <w:p w14:paraId="472EC3C8" w14:textId="77777777" w:rsidR="0008339A" w:rsidRDefault="0008339A" w:rsidP="005720E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819B6FB" w14:textId="2028F562" w:rsidR="0008339A" w:rsidRPr="00CA0CBB" w:rsidRDefault="00A13FBC" w:rsidP="005720E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Resubmission Needed:</w:t>
            </w:r>
            <w:r w:rsidR="0008339A" w:rsidRPr="00CA0CBB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</w:tc>
        <w:tc>
          <w:tcPr>
            <w:tcW w:w="2905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bottom"/>
          </w:tcPr>
          <w:p w14:paraId="3D8DA788" w14:textId="77777777" w:rsidR="0008339A" w:rsidRPr="00CA0CBB" w:rsidRDefault="0008339A" w:rsidP="005720E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92A20">
              <w:rPr>
                <w:rFonts w:ascii="Wingdings" w:eastAsia="Wingdings" w:hAnsi="Wingdings" w:cs="Wingdings"/>
                <w:szCs w:val="19"/>
              </w:rPr>
              <w:t></w:t>
            </w:r>
            <w:r w:rsidRPr="00792A20">
              <w:rPr>
                <w:rFonts w:ascii="Wingdings" w:eastAsia="Wingdings" w:hAnsi="Wingdings" w:cs="Wingdings"/>
                <w:szCs w:val="19"/>
              </w:rPr>
              <w:t></w:t>
            </w:r>
            <w:r w:rsidRPr="00792A20">
              <w:rPr>
                <w:rFonts w:asciiTheme="majorHAnsi" w:eastAsia="Wingdings" w:hAnsiTheme="majorHAnsi" w:cstheme="majorHAnsi"/>
                <w:szCs w:val="19"/>
              </w:rPr>
              <w:t xml:space="preserve">Yes          </w:t>
            </w:r>
            <w:r w:rsidRPr="00792A20">
              <w:rPr>
                <w:rFonts w:ascii="Wingdings" w:eastAsia="Wingdings" w:hAnsi="Wingdings" w:cs="Wingdings"/>
                <w:szCs w:val="19"/>
              </w:rPr>
              <w:t></w:t>
            </w:r>
            <w:r w:rsidRPr="00792A20">
              <w:rPr>
                <w:rFonts w:ascii="Wingdings" w:eastAsia="Wingdings" w:hAnsi="Wingdings" w:cs="Wingdings"/>
                <w:szCs w:val="19"/>
              </w:rPr>
              <w:t></w:t>
            </w:r>
            <w:r w:rsidRPr="00792A20">
              <w:rPr>
                <w:rFonts w:asciiTheme="majorHAnsi" w:eastAsia="Wingdings" w:hAnsiTheme="majorHAnsi" w:cstheme="majorHAnsi"/>
                <w:szCs w:val="19"/>
              </w:rPr>
              <w:t>No</w:t>
            </w:r>
          </w:p>
        </w:tc>
        <w:tc>
          <w:tcPr>
            <w:tcW w:w="2128" w:type="dxa"/>
            <w:shd w:val="clear" w:color="auto" w:fill="F2F2F2" w:themeFill="background1" w:themeFillShade="F2"/>
            <w:vAlign w:val="bottom"/>
          </w:tcPr>
          <w:p w14:paraId="7E60D8E8" w14:textId="78AE80EC" w:rsidR="0008339A" w:rsidRPr="00CA0CBB" w:rsidRDefault="00A13FBC" w:rsidP="005720E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Due Date for Resubmission</w:t>
            </w:r>
            <w:r w:rsidR="0008339A" w:rsidRPr="00CA0CBB">
              <w:rPr>
                <w:rFonts w:asciiTheme="majorHAnsi" w:hAnsiTheme="majorHAnsi" w:cstheme="majorHAnsi"/>
                <w:sz w:val="18"/>
                <w:szCs w:val="18"/>
              </w:rPr>
              <w:t>:</w:t>
            </w:r>
          </w:p>
        </w:tc>
        <w:tc>
          <w:tcPr>
            <w:tcW w:w="256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14:paraId="646E2794" w14:textId="77777777" w:rsidR="0008339A" w:rsidRPr="00CA0CBB" w:rsidRDefault="0008339A" w:rsidP="005720E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08339A" w:rsidRPr="008313B0" w14:paraId="66516315" w14:textId="77777777" w:rsidTr="005720E1">
        <w:tblPrEx>
          <w:tblBorders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0" w:type="dxa"/>
            <w:right w:w="0" w:type="dxa"/>
          </w:tblCellMar>
        </w:tblPrEx>
        <w:tc>
          <w:tcPr>
            <w:tcW w:w="10797" w:type="dxa"/>
            <w:gridSpan w:val="4"/>
            <w:vAlign w:val="bottom"/>
          </w:tcPr>
          <w:tbl>
            <w:tblPr>
              <w:tblW w:w="1080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687"/>
              <w:gridCol w:w="7113"/>
            </w:tblGrid>
            <w:tr w:rsidR="0008339A" w:rsidRPr="008313B0" w14:paraId="296311D6" w14:textId="77777777" w:rsidTr="005720E1">
              <w:trPr>
                <w:trHeight w:val="144"/>
              </w:trPr>
              <w:tc>
                <w:tcPr>
                  <w:tcW w:w="3687" w:type="dxa"/>
                  <w:vAlign w:val="bottom"/>
                </w:tcPr>
                <w:p w14:paraId="0E7A514D" w14:textId="357429B0" w:rsidR="0008339A" w:rsidRPr="008313B0" w:rsidRDefault="0008339A" w:rsidP="005720E1">
                  <w:pPr>
                    <w:rPr>
                      <w:rFonts w:asciiTheme="majorHAnsi" w:hAnsiTheme="majorHAnsi" w:cstheme="majorHAnsi"/>
                      <w:b/>
                    </w:rPr>
                  </w:pPr>
                </w:p>
              </w:tc>
              <w:tc>
                <w:tcPr>
                  <w:tcW w:w="7113" w:type="dxa"/>
                  <w:vAlign w:val="bottom"/>
                </w:tcPr>
                <w:p w14:paraId="058DBB9C" w14:textId="77777777" w:rsidR="0008339A" w:rsidRPr="008313B0" w:rsidRDefault="0008339A" w:rsidP="005720E1">
                  <w:pPr>
                    <w:ind w:firstLine="3690"/>
                    <w:rPr>
                      <w:rFonts w:asciiTheme="majorHAnsi" w:hAnsiTheme="majorHAnsi" w:cstheme="majorHAnsi"/>
                      <w:b/>
                    </w:rPr>
                  </w:pPr>
                </w:p>
              </w:tc>
            </w:tr>
          </w:tbl>
          <w:p w14:paraId="58B00121" w14:textId="77777777" w:rsidR="0008339A" w:rsidRPr="008313B0" w:rsidRDefault="0008339A" w:rsidP="005720E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" w:type="dxa"/>
            <w:vAlign w:val="bottom"/>
          </w:tcPr>
          <w:p w14:paraId="73282647" w14:textId="77777777" w:rsidR="0008339A" w:rsidRPr="008313B0" w:rsidRDefault="0008339A" w:rsidP="005720E1">
            <w:pPr>
              <w:pStyle w:val="Heading1"/>
              <w:ind w:right="25" w:hanging="270"/>
              <w:outlineLvl w:val="0"/>
              <w:rPr>
                <w:rFonts w:cstheme="majorHAnsi"/>
              </w:rPr>
            </w:pPr>
          </w:p>
        </w:tc>
      </w:tr>
    </w:tbl>
    <w:p w14:paraId="5B530F0B" w14:textId="77777777" w:rsidR="0008339A" w:rsidRDefault="0008339A" w:rsidP="0008339A"/>
    <w:p w14:paraId="3A844365" w14:textId="77777777" w:rsidR="00F05FDC" w:rsidRDefault="00F05FDC"/>
    <w:sectPr w:rsidR="00F05FDC" w:rsidSect="008313B0">
      <w:headerReference w:type="default" r:id="rId7"/>
      <w:footerReference w:type="default" r:id="rId8"/>
      <w:pgSz w:w="12240" w:h="15840"/>
      <w:pgMar w:top="0" w:right="720" w:bottom="9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F237B5" w14:textId="77777777" w:rsidR="0044596C" w:rsidRDefault="0044596C">
      <w:r>
        <w:separator/>
      </w:r>
    </w:p>
  </w:endnote>
  <w:endnote w:type="continuationSeparator" w:id="0">
    <w:p w14:paraId="1E41DE93" w14:textId="77777777" w:rsidR="0044596C" w:rsidRDefault="00445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0461147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4F37C3C8" w14:textId="77777777" w:rsidR="00CA24A4" w:rsidRDefault="00593C58">
        <w:pPr>
          <w:pStyle w:val="Footer"/>
          <w:pBdr>
            <w:top w:val="single" w:sz="4" w:space="1" w:color="D9D9D9" w:themeColor="background1" w:themeShade="D9"/>
          </w:pBdr>
          <w:rPr>
            <w:color w:val="7F7F7F" w:themeColor="background1" w:themeShade="7F"/>
            <w:spacing w:val="60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4C3676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  <w:p w14:paraId="295EC094" w14:textId="77777777" w:rsidR="007D31AE" w:rsidRDefault="00593C58" w:rsidP="004C6975">
        <w:pPr>
          <w:pStyle w:val="Footer"/>
          <w:pBdr>
            <w:top w:val="single" w:sz="4" w:space="1" w:color="D9D9D9" w:themeColor="background1" w:themeShade="D9"/>
          </w:pBdr>
          <w:jc w:val="center"/>
          <w:rPr>
            <w:b/>
            <w:bCs/>
          </w:rPr>
        </w:pPr>
        <w:r>
          <w:rPr>
            <w:b/>
            <w:bCs/>
          </w:rPr>
          <w:t>Effective January 2023</w:t>
        </w:r>
      </w:p>
    </w:sdtContent>
  </w:sdt>
  <w:p w14:paraId="330EA55D" w14:textId="77777777" w:rsidR="005667D3" w:rsidRDefault="004459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7416E4" w14:textId="77777777" w:rsidR="0044596C" w:rsidRDefault="0044596C">
      <w:r>
        <w:separator/>
      </w:r>
    </w:p>
  </w:footnote>
  <w:footnote w:type="continuationSeparator" w:id="0">
    <w:p w14:paraId="7508B064" w14:textId="77777777" w:rsidR="0044596C" w:rsidRDefault="004459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BFFB7D" w14:textId="77777777" w:rsidR="00217775" w:rsidRDefault="0044596C">
    <w:pPr>
      <w:pStyle w:val="Header"/>
      <w:pBdr>
        <w:bottom w:val="single" w:sz="4" w:space="1" w:color="D9D9D9" w:themeColor="background1" w:themeShade="D9"/>
      </w:pBdr>
      <w:rPr>
        <w:b/>
        <w:bCs/>
      </w:rPr>
    </w:pPr>
  </w:p>
  <w:p w14:paraId="5E1FAC7F" w14:textId="77777777" w:rsidR="00217775" w:rsidRDefault="0044596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39A"/>
    <w:rsid w:val="0008339A"/>
    <w:rsid w:val="003E409D"/>
    <w:rsid w:val="0044596C"/>
    <w:rsid w:val="00593C58"/>
    <w:rsid w:val="00951C66"/>
    <w:rsid w:val="00980390"/>
    <w:rsid w:val="00A13FBC"/>
    <w:rsid w:val="00B22EFA"/>
    <w:rsid w:val="00F05FDC"/>
    <w:rsid w:val="4502E349"/>
    <w:rsid w:val="516216FF"/>
    <w:rsid w:val="72881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7EC902"/>
  <w15:chartTrackingRefBased/>
  <w15:docId w15:val="{84083FBF-F5E0-4698-BF0F-EE40FF05D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339A"/>
    <w:pPr>
      <w:spacing w:after="0" w:line="240" w:lineRule="auto"/>
    </w:pPr>
    <w:rPr>
      <w:rFonts w:eastAsia="Times New Roman" w:cs="Times New Roman"/>
      <w:color w:val="404040" w:themeColor="text1" w:themeTint="BF"/>
      <w:kern w:val="0"/>
      <w:sz w:val="19"/>
      <w:szCs w:val="24"/>
      <w14:ligatures w14:val="none"/>
    </w:rPr>
  </w:style>
  <w:style w:type="paragraph" w:styleId="Heading1">
    <w:name w:val="heading 1"/>
    <w:basedOn w:val="Normal"/>
    <w:next w:val="Normal"/>
    <w:link w:val="Heading1Char"/>
    <w:qFormat/>
    <w:rsid w:val="0008339A"/>
    <w:pPr>
      <w:jc w:val="right"/>
      <w:outlineLvl w:val="0"/>
    </w:pPr>
    <w:rPr>
      <w:rFonts w:asciiTheme="majorHAnsi" w:hAnsiTheme="majorHAnsi"/>
      <w:b/>
      <w:color w:val="808080"/>
      <w:sz w:val="36"/>
      <w:szCs w:val="36"/>
    </w:rPr>
  </w:style>
  <w:style w:type="paragraph" w:styleId="Heading3">
    <w:name w:val="heading 3"/>
    <w:basedOn w:val="Normal"/>
    <w:next w:val="Normal"/>
    <w:link w:val="Heading3Char"/>
    <w:qFormat/>
    <w:rsid w:val="0008339A"/>
    <w:pPr>
      <w:shd w:val="clear" w:color="auto" w:fill="3B3838" w:themeFill="background2" w:themeFillShade="40"/>
      <w:spacing w:before="120" w:after="60" w:line="276" w:lineRule="auto"/>
      <w:jc w:val="center"/>
      <w:outlineLvl w:val="2"/>
    </w:pPr>
    <w:rPr>
      <w:rFonts w:asciiTheme="majorHAnsi" w:hAnsiTheme="majorHAnsi"/>
      <w:b/>
      <w:color w:val="FFFFFF"/>
      <w:sz w:val="22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8339A"/>
    <w:pPr>
      <w:spacing w:after="60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8339A"/>
    <w:rPr>
      <w:rFonts w:asciiTheme="majorHAnsi" w:eastAsia="Times New Roman" w:hAnsiTheme="majorHAnsi" w:cs="Times New Roman"/>
      <w:b/>
      <w:color w:val="808080"/>
      <w:kern w:val="0"/>
      <w:sz w:val="36"/>
      <w:szCs w:val="36"/>
      <w14:ligatures w14:val="none"/>
    </w:rPr>
  </w:style>
  <w:style w:type="character" w:customStyle="1" w:styleId="Heading3Char">
    <w:name w:val="Heading 3 Char"/>
    <w:basedOn w:val="DefaultParagraphFont"/>
    <w:link w:val="Heading3"/>
    <w:rsid w:val="0008339A"/>
    <w:rPr>
      <w:rFonts w:asciiTheme="majorHAnsi" w:eastAsia="Times New Roman" w:hAnsiTheme="majorHAnsi" w:cs="Times New Roman"/>
      <w:b/>
      <w:color w:val="FFFFFF"/>
      <w:kern w:val="0"/>
      <w:szCs w:val="20"/>
      <w:shd w:val="clear" w:color="auto" w:fill="3B3838" w:themeFill="background2" w:themeFillShade="40"/>
      <w14:ligatures w14:val="none"/>
    </w:rPr>
  </w:style>
  <w:style w:type="character" w:customStyle="1" w:styleId="Heading4Char">
    <w:name w:val="Heading 4 Char"/>
    <w:basedOn w:val="DefaultParagraphFont"/>
    <w:link w:val="Heading4"/>
    <w:uiPriority w:val="9"/>
    <w:rsid w:val="0008339A"/>
    <w:rPr>
      <w:rFonts w:eastAsia="Times New Roman" w:cs="Times New Roman"/>
      <w:b/>
      <w:color w:val="404040" w:themeColor="text1" w:themeTint="BF"/>
      <w:kern w:val="0"/>
      <w:sz w:val="19"/>
      <w:szCs w:val="24"/>
      <w14:ligatures w14:val="none"/>
    </w:rPr>
  </w:style>
  <w:style w:type="paragraph" w:customStyle="1" w:styleId="Checkbox">
    <w:name w:val="Checkbox"/>
    <w:basedOn w:val="Normal"/>
    <w:next w:val="Normal"/>
    <w:qFormat/>
    <w:rsid w:val="0008339A"/>
    <w:pPr>
      <w:jc w:val="center"/>
    </w:pPr>
    <w:rPr>
      <w:szCs w:val="19"/>
    </w:rPr>
  </w:style>
  <w:style w:type="table" w:styleId="TableGrid">
    <w:name w:val="Table Grid"/>
    <w:basedOn w:val="TableNormal"/>
    <w:uiPriority w:val="59"/>
    <w:rsid w:val="0008339A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833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339A"/>
    <w:rPr>
      <w:rFonts w:eastAsia="Times New Roman" w:cs="Times New Roman"/>
      <w:color w:val="404040" w:themeColor="text1" w:themeTint="BF"/>
      <w:kern w:val="0"/>
      <w:sz w:val="19"/>
      <w:szCs w:val="24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0833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339A"/>
    <w:rPr>
      <w:rFonts w:eastAsia="Times New Roman" w:cs="Times New Roman"/>
      <w:color w:val="404040" w:themeColor="text1" w:themeTint="BF"/>
      <w:kern w:val="0"/>
      <w:sz w:val="19"/>
      <w:szCs w:val="24"/>
      <w14:ligatures w14:val="none"/>
    </w:rPr>
  </w:style>
  <w:style w:type="character" w:styleId="Hyperlink">
    <w:name w:val="Hyperlink"/>
    <w:basedOn w:val="DefaultParagraphFont"/>
    <w:uiPriority w:val="99"/>
    <w:unhideWhenUsed/>
    <w:rsid w:val="0008339A"/>
    <w:rPr>
      <w:color w:val="0563C1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08339A"/>
    <w:pPr>
      <w:widowControl w:val="0"/>
      <w:autoSpaceDE w:val="0"/>
      <w:autoSpaceDN w:val="0"/>
    </w:pPr>
    <w:rPr>
      <w:rFonts w:ascii="Calibri" w:eastAsia="Calibri" w:hAnsi="Calibri" w:cs="Calibri"/>
      <w:color w:val="auto"/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Candyce Coates</dc:creator>
  <cp:keywords/>
  <dc:description/>
  <cp:lastModifiedBy>Ashley Burrell</cp:lastModifiedBy>
  <cp:revision>2</cp:revision>
  <dcterms:created xsi:type="dcterms:W3CDTF">2023-07-18T18:55:00Z</dcterms:created>
  <dcterms:modified xsi:type="dcterms:W3CDTF">2023-07-18T18:55:00Z</dcterms:modified>
</cp:coreProperties>
</file>